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EDF8" w14:textId="77777777" w:rsidR="0002790A" w:rsidRPr="009A34AE" w:rsidRDefault="007C3765" w:rsidP="00DE5B03">
      <w:pPr>
        <w:shd w:val="clear" w:color="auto" w:fill="FFFFFF"/>
        <w:tabs>
          <w:tab w:val="left" w:pos="2889"/>
        </w:tabs>
        <w:spacing w:line="360" w:lineRule="auto"/>
        <w:rPr>
          <w:rFonts w:ascii="Times New Roman" w:hAnsi="Times New Roman"/>
          <w:noProof/>
          <w:color w:val="000000"/>
        </w:rPr>
      </w:pPr>
      <w:r w:rsidRPr="009A34AE">
        <w:rPr>
          <w:rFonts w:ascii="Times New Roman" w:hAnsi="Times New Roman"/>
          <w:noProof/>
          <w:color w:val="000000"/>
        </w:rPr>
        <w:tab/>
      </w:r>
    </w:p>
    <w:p w14:paraId="42290B2D" w14:textId="77777777" w:rsidR="0002790A" w:rsidRPr="009A34AE" w:rsidRDefault="0002790A" w:rsidP="00DE5B03">
      <w:pPr>
        <w:shd w:val="clear" w:color="auto" w:fill="FFFFFF"/>
        <w:suppressAutoHyphens/>
        <w:spacing w:line="360" w:lineRule="auto"/>
        <w:ind w:firstLine="0"/>
        <w:contextualSpacing/>
        <w:jc w:val="center"/>
        <w:rPr>
          <w:rFonts w:ascii="Times New Roman" w:hAnsi="Times New Roman"/>
          <w:b/>
          <w:smallCaps/>
          <w:noProof/>
          <w:color w:val="000000"/>
          <w:sz w:val="32"/>
          <w:szCs w:val="32"/>
          <w:lang w:eastAsia="zh-CN"/>
        </w:rPr>
      </w:pPr>
      <w:r w:rsidRPr="009A34AE">
        <w:rPr>
          <w:rFonts w:ascii="Times New Roman" w:hAnsi="Times New Roman"/>
          <w:b/>
          <w:smallCaps/>
          <w:noProof/>
          <w:color w:val="000000"/>
          <w:sz w:val="32"/>
          <w:szCs w:val="32"/>
          <w:lang w:eastAsia="zh-CN"/>
        </w:rPr>
        <w:t>Raport de activitate</w:t>
      </w:r>
    </w:p>
    <w:p w14:paraId="3B9E8D26" w14:textId="36CFDAD4" w:rsidR="0002790A" w:rsidRPr="009A34AE" w:rsidRDefault="00214BD6" w:rsidP="00DE5B03">
      <w:pPr>
        <w:shd w:val="clear" w:color="auto" w:fill="FFFFFF"/>
        <w:suppressAutoHyphens/>
        <w:spacing w:line="360" w:lineRule="auto"/>
        <w:ind w:firstLine="0"/>
        <w:contextualSpacing/>
        <w:jc w:val="center"/>
        <w:rPr>
          <w:rFonts w:ascii="Times New Roman" w:hAnsi="Times New Roman"/>
          <w:noProof/>
          <w:color w:val="000000"/>
          <w:sz w:val="32"/>
          <w:szCs w:val="32"/>
          <w:lang w:eastAsia="zh-CN"/>
        </w:rPr>
      </w:pPr>
      <w:r w:rsidRPr="009A34AE">
        <w:rPr>
          <w:rFonts w:ascii="Times New Roman" w:hAnsi="Times New Roman"/>
          <w:b/>
          <w:noProof/>
          <w:color w:val="000000"/>
          <w:sz w:val="32"/>
          <w:szCs w:val="32"/>
          <w:lang w:eastAsia="zh-CN"/>
        </w:rPr>
        <w:t>202</w:t>
      </w:r>
      <w:r w:rsidR="00731261" w:rsidRPr="009A34AE">
        <w:rPr>
          <w:rFonts w:ascii="Times New Roman" w:hAnsi="Times New Roman"/>
          <w:b/>
          <w:noProof/>
          <w:color w:val="000000"/>
          <w:sz w:val="32"/>
          <w:szCs w:val="32"/>
          <w:lang w:eastAsia="zh-CN"/>
        </w:rPr>
        <w:t>4</w:t>
      </w:r>
    </w:p>
    <w:p w14:paraId="4C99AF70"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ro-RO"/>
        </w:rPr>
      </w:pPr>
    </w:p>
    <w:p w14:paraId="3EEC4436"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ro-RO"/>
        </w:rPr>
      </w:pPr>
      <w:r w:rsidRPr="009A34AE">
        <w:rPr>
          <w:rFonts w:ascii="Times New Roman" w:hAnsi="Times New Roman"/>
          <w:noProof/>
          <w:color w:val="000000"/>
          <w:lang w:eastAsia="ro-RO"/>
        </w:rPr>
        <w:t>De la înfiinţarea sa în anul 1</w:t>
      </w:r>
      <w:r w:rsidR="00706B01" w:rsidRPr="009A34AE">
        <w:rPr>
          <w:rFonts w:ascii="Times New Roman" w:hAnsi="Times New Roman"/>
          <w:noProof/>
          <w:color w:val="000000"/>
          <w:lang w:eastAsia="ro-RO"/>
        </w:rPr>
        <w:t>862</w:t>
      </w:r>
      <w:r w:rsidRPr="009A34AE">
        <w:rPr>
          <w:rFonts w:ascii="Times New Roman" w:hAnsi="Times New Roman"/>
          <w:noProof/>
          <w:color w:val="000000"/>
          <w:lang w:eastAsia="ro-RO"/>
        </w:rPr>
        <w:t xml:space="preserve"> şi până în prezent, Secretariatul de Stat pentru Culte (SSC) este principala instituţie a statului</w:t>
      </w:r>
      <w:r w:rsidR="005A7777" w:rsidRPr="009A34AE">
        <w:rPr>
          <w:rFonts w:ascii="Times New Roman" w:hAnsi="Times New Roman"/>
          <w:noProof/>
          <w:color w:val="000000"/>
          <w:lang w:eastAsia="ro-RO"/>
        </w:rPr>
        <w:t xml:space="preserve"> român</w:t>
      </w:r>
      <w:r w:rsidRPr="009A34AE">
        <w:rPr>
          <w:rFonts w:ascii="Times New Roman" w:hAnsi="Times New Roman"/>
          <w:noProof/>
          <w:color w:val="000000"/>
          <w:lang w:eastAsia="ro-RO"/>
        </w:rPr>
        <w:t xml:space="preserve"> care gestionează relaţiile dintre stat şi organizaţiile religioase (culte religioase şi asociaţii religioase) şi care elaborează şi asigură aplicarea strategiei şi politicilor publice în domeniul vieţii religioase. </w:t>
      </w:r>
    </w:p>
    <w:p w14:paraId="0901B45F"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ro-RO"/>
        </w:rPr>
        <w:t xml:space="preserve">În realizarea obiectivului său general, </w:t>
      </w:r>
      <w:r w:rsidR="00CA2300" w:rsidRPr="009A34AE">
        <w:rPr>
          <w:rFonts w:ascii="Times New Roman" w:hAnsi="Times New Roman"/>
          <w:noProof/>
          <w:color w:val="000000"/>
          <w:lang w:eastAsia="ro-RO"/>
        </w:rPr>
        <w:t>SSC</w:t>
      </w:r>
      <w:r w:rsidRPr="009A34AE">
        <w:rPr>
          <w:rFonts w:ascii="Times New Roman" w:hAnsi="Times New Roman"/>
          <w:noProof/>
          <w:color w:val="000000"/>
          <w:lang w:eastAsia="ro-RO"/>
        </w:rPr>
        <w:t xml:space="preserve"> urmează mai multe </w:t>
      </w:r>
      <w:r w:rsidRPr="009A34AE">
        <w:rPr>
          <w:rFonts w:ascii="Times New Roman" w:hAnsi="Times New Roman"/>
          <w:b/>
          <w:noProof/>
          <w:color w:val="000000"/>
          <w:lang w:eastAsia="ro-RO"/>
        </w:rPr>
        <w:t>direcții de acțiune</w:t>
      </w:r>
      <w:r w:rsidRPr="009A34AE">
        <w:rPr>
          <w:rFonts w:ascii="Times New Roman" w:hAnsi="Times New Roman"/>
          <w:noProof/>
          <w:color w:val="000000"/>
          <w:lang w:eastAsia="ro-RO"/>
        </w:rPr>
        <w:t>:</w:t>
      </w:r>
      <w:r w:rsidRPr="009A34AE">
        <w:rPr>
          <w:rFonts w:ascii="Times New Roman" w:hAnsi="Times New Roman"/>
          <w:noProof/>
          <w:color w:val="000000"/>
          <w:lang w:eastAsia="zh-CN"/>
        </w:rPr>
        <w:t xml:space="preserve"> </w:t>
      </w:r>
    </w:p>
    <w:p w14:paraId="21715171" w14:textId="77777777" w:rsidR="005A7777" w:rsidRPr="009A34AE" w:rsidRDefault="005A7777"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promovează și garantează dreptul la exercitarea libertății religioase a cetățenilor sau rezidenților de pe teritoriul României;</w:t>
      </w:r>
    </w:p>
    <w:p w14:paraId="134E26FB"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xml:space="preserve">- promovează pluralismul religios și dialogul interreligios; </w:t>
      </w:r>
    </w:p>
    <w:p w14:paraId="383A373D" w14:textId="77777777" w:rsidR="0002790A" w:rsidRPr="009A34AE" w:rsidRDefault="00FA136C"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xml:space="preserve">- </w:t>
      </w:r>
      <w:r w:rsidR="0002790A" w:rsidRPr="009A34AE">
        <w:rPr>
          <w:rFonts w:ascii="Times New Roman" w:hAnsi="Times New Roman"/>
          <w:noProof/>
          <w:color w:val="000000"/>
          <w:lang w:eastAsia="zh-CN"/>
        </w:rPr>
        <w:t>monitorizează respectarea legislaţiei naţionale şi internaţionale în domeniul libertăţii religioase;</w:t>
      </w:r>
    </w:p>
    <w:p w14:paraId="2C65E0A6"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mediază între instituțiile publice și organizațiile religioase și asigură expertiza necesară pentru facilitarea dezvoltării de bune relații între cultele religioase și autoritățile publice;</w:t>
      </w:r>
      <w:r w:rsidR="00D7329F" w:rsidRPr="009A34AE">
        <w:rPr>
          <w:rFonts w:ascii="Times New Roman" w:hAnsi="Times New Roman"/>
          <w:noProof/>
          <w:color w:val="000000"/>
          <w:lang w:eastAsia="zh-CN"/>
        </w:rPr>
        <w:t xml:space="preserve">   </w:t>
      </w:r>
    </w:p>
    <w:p w14:paraId="5B6810B4"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xml:space="preserve">- inițiază și susține adoptarea și punerea în aplicare a unei legislații adecvate în domeniile care țin de viața religioasă și asigură consultarea cultelor religioase atunci când </w:t>
      </w:r>
      <w:r w:rsidR="00281DDF" w:rsidRPr="009A34AE">
        <w:rPr>
          <w:rFonts w:ascii="Times New Roman" w:hAnsi="Times New Roman"/>
          <w:noProof/>
          <w:color w:val="000000"/>
          <w:lang w:eastAsia="zh-CN"/>
        </w:rPr>
        <w:t>urmează</w:t>
      </w:r>
      <w:r w:rsidRPr="009A34AE">
        <w:rPr>
          <w:rFonts w:ascii="Times New Roman" w:hAnsi="Times New Roman"/>
          <w:noProof/>
          <w:color w:val="000000"/>
          <w:lang w:eastAsia="zh-CN"/>
        </w:rPr>
        <w:t xml:space="preserve"> modificări legislative care afectează activitatea acestora;</w:t>
      </w:r>
    </w:p>
    <w:p w14:paraId="42559F69"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asigură dezvoltarea parteneriatului între stat și culte, în primul r</w:t>
      </w:r>
      <w:r w:rsidRPr="009A34AE">
        <w:rPr>
          <w:rFonts w:ascii="Times New Roman" w:hAnsi="Times New Roman"/>
          <w:noProof/>
          <w:color w:val="000000"/>
          <w:lang w:eastAsia="ro-RO"/>
        </w:rPr>
        <w:t xml:space="preserve">ând prin: </w:t>
      </w:r>
      <w:r w:rsidR="00706B01" w:rsidRPr="009A34AE">
        <w:rPr>
          <w:rFonts w:ascii="Times New Roman" w:hAnsi="Times New Roman"/>
          <w:noProof/>
          <w:color w:val="000000"/>
          <w:lang w:eastAsia="zh-CN"/>
        </w:rPr>
        <w:t>sprijinirea financiară pentru salarizarea clerului,</w:t>
      </w:r>
      <w:r w:rsidR="00706B01" w:rsidRPr="009A34AE">
        <w:rPr>
          <w:rFonts w:ascii="Times New Roman" w:hAnsi="Times New Roman"/>
          <w:noProof/>
          <w:color w:val="000000"/>
          <w:lang w:eastAsia="ro-RO"/>
        </w:rPr>
        <w:t xml:space="preserve"> </w:t>
      </w:r>
      <w:r w:rsidRPr="009A34AE">
        <w:rPr>
          <w:rFonts w:ascii="Times New Roman" w:hAnsi="Times New Roman"/>
          <w:noProof/>
          <w:color w:val="000000"/>
          <w:lang w:eastAsia="zh-CN"/>
        </w:rPr>
        <w:t xml:space="preserve">sprijinirea construirii şi </w:t>
      </w:r>
      <w:r w:rsidR="00281DDF" w:rsidRPr="009A34AE">
        <w:rPr>
          <w:rFonts w:ascii="Times New Roman" w:hAnsi="Times New Roman"/>
          <w:noProof/>
          <w:color w:val="000000"/>
          <w:lang w:eastAsia="zh-CN"/>
        </w:rPr>
        <w:t>repararea</w:t>
      </w:r>
      <w:r w:rsidRPr="009A34AE">
        <w:rPr>
          <w:rFonts w:ascii="Times New Roman" w:hAnsi="Times New Roman"/>
          <w:noProof/>
          <w:color w:val="000000"/>
          <w:lang w:eastAsia="zh-CN"/>
        </w:rPr>
        <w:t xml:space="preserve"> unor lăcaşuri de cult, susţinerea cultelor în derularea unor programe sociale, educaţionale şi caritabile, în cooperare cu autorităţile publice, sprijinirea unor activităţi de restaurare a spaţiului eclezial pentru promovarea şi punerea în valoare a monumentelor istorice aflate în proprietatea cultelor; </w:t>
      </w:r>
    </w:p>
    <w:p w14:paraId="69D146B3"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sprijină comunităţile religioase româneşti de peste hotare</w:t>
      </w:r>
      <w:r w:rsidR="00281DDF" w:rsidRPr="009A34AE">
        <w:rPr>
          <w:rFonts w:ascii="Times New Roman" w:hAnsi="Times New Roman"/>
          <w:noProof/>
          <w:color w:val="000000"/>
          <w:lang w:eastAsia="zh-CN"/>
        </w:rPr>
        <w:t xml:space="preserve"> care aparțin cultelor religioase recunoscute în România</w:t>
      </w:r>
      <w:r w:rsidRPr="009A34AE">
        <w:rPr>
          <w:rFonts w:ascii="Times New Roman" w:hAnsi="Times New Roman"/>
          <w:noProof/>
          <w:color w:val="000000"/>
          <w:lang w:eastAsia="zh-CN"/>
        </w:rPr>
        <w:t xml:space="preserve">, în vederea păstrării și consolidării identității naționale a românilor de peste hotare; </w:t>
      </w:r>
    </w:p>
    <w:p w14:paraId="1C922CC7"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xml:space="preserve">- reprezintă Guvernul României în relația cu instituții similare din alte țări, la evenimente ale cultelor și asociațiilor religioase, precum și ale unor organizații naționale și internaționale care tratează chestiuni legate de libertatea religioasă, viața religioasă și relația dintre stat și culte; </w:t>
      </w:r>
    </w:p>
    <w:p w14:paraId="2ECC896A"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zh-CN"/>
        </w:rPr>
      </w:pPr>
      <w:r w:rsidRPr="009A34AE">
        <w:rPr>
          <w:rFonts w:ascii="Times New Roman" w:hAnsi="Times New Roman"/>
          <w:noProof/>
          <w:color w:val="000000"/>
          <w:lang w:eastAsia="zh-CN"/>
        </w:rPr>
        <w:t>- acționează pentru creșterea performanței și a transparenței instituționale.</w:t>
      </w:r>
    </w:p>
    <w:p w14:paraId="77C0670B" w14:textId="77777777" w:rsidR="002F2EFD" w:rsidRPr="009A34AE" w:rsidRDefault="002F2EFD" w:rsidP="00DE5B03">
      <w:pPr>
        <w:shd w:val="clear" w:color="auto" w:fill="FFFFFF"/>
        <w:suppressAutoHyphens/>
        <w:spacing w:line="360" w:lineRule="auto"/>
        <w:ind w:firstLine="708"/>
        <w:contextualSpacing/>
        <w:jc w:val="both"/>
        <w:rPr>
          <w:rFonts w:ascii="Times New Roman" w:hAnsi="Times New Roman"/>
          <w:noProof/>
          <w:color w:val="000000"/>
          <w:lang w:eastAsia="ro-RO"/>
        </w:rPr>
      </w:pPr>
    </w:p>
    <w:p w14:paraId="2B3E1266" w14:textId="77777777" w:rsidR="00B070BF" w:rsidRPr="009A34AE" w:rsidRDefault="00B070BF" w:rsidP="00DE5B03">
      <w:pPr>
        <w:shd w:val="clear" w:color="auto" w:fill="FFFFFF"/>
        <w:suppressAutoHyphens/>
        <w:spacing w:line="360" w:lineRule="auto"/>
        <w:ind w:firstLine="708"/>
        <w:contextualSpacing/>
        <w:jc w:val="both"/>
        <w:rPr>
          <w:rFonts w:ascii="Times New Roman" w:hAnsi="Times New Roman"/>
          <w:noProof/>
          <w:color w:val="000000"/>
          <w:lang w:eastAsia="ro-RO"/>
        </w:rPr>
      </w:pPr>
    </w:p>
    <w:p w14:paraId="0754A135" w14:textId="77777777" w:rsidR="0002790A" w:rsidRPr="009A34AE" w:rsidRDefault="009B4BEA" w:rsidP="00DE5B03">
      <w:pPr>
        <w:shd w:val="clear" w:color="auto" w:fill="FFFFFF"/>
        <w:suppressAutoHyphens/>
        <w:spacing w:line="360" w:lineRule="auto"/>
        <w:ind w:firstLine="0"/>
        <w:contextualSpacing/>
        <w:jc w:val="center"/>
        <w:rPr>
          <w:rFonts w:ascii="Times New Roman" w:hAnsi="Times New Roman"/>
          <w:b/>
          <w:bCs/>
          <w:noProof/>
          <w:color w:val="000000"/>
          <w:lang w:eastAsia="ro-RO"/>
        </w:rPr>
      </w:pPr>
      <w:r w:rsidRPr="009A34AE">
        <w:rPr>
          <w:rFonts w:ascii="Times New Roman" w:hAnsi="Times New Roman"/>
          <w:b/>
          <w:bCs/>
          <w:noProof/>
          <w:color w:val="000000"/>
          <w:lang w:eastAsia="ro-RO"/>
        </w:rPr>
        <w:t>NATURA INSTITUŢIONALĂ ȘI RESPONSABILITĂȚILE</w:t>
      </w:r>
    </w:p>
    <w:p w14:paraId="54B9330A" w14:textId="77777777" w:rsidR="0002790A" w:rsidRPr="009A34AE" w:rsidRDefault="009B4BEA" w:rsidP="00DE5B03">
      <w:pPr>
        <w:shd w:val="clear" w:color="auto" w:fill="FFFFFF"/>
        <w:suppressAutoHyphens/>
        <w:spacing w:line="360" w:lineRule="auto"/>
        <w:ind w:firstLine="0"/>
        <w:contextualSpacing/>
        <w:jc w:val="center"/>
        <w:rPr>
          <w:rFonts w:ascii="Times New Roman" w:hAnsi="Times New Roman"/>
          <w:b/>
          <w:bCs/>
          <w:noProof/>
          <w:color w:val="000000"/>
          <w:lang w:eastAsia="ro-RO"/>
        </w:rPr>
      </w:pPr>
      <w:r w:rsidRPr="009A34AE">
        <w:rPr>
          <w:rFonts w:ascii="Times New Roman" w:hAnsi="Times New Roman"/>
          <w:b/>
          <w:bCs/>
          <w:noProof/>
          <w:color w:val="000000"/>
          <w:lang w:eastAsia="ro-RO"/>
        </w:rPr>
        <w:t>SECRETARIATULUI DE STAT PENTRU CULTE</w:t>
      </w:r>
    </w:p>
    <w:p w14:paraId="5FE7D6BB" w14:textId="77777777" w:rsidR="00112FD0" w:rsidRPr="009A34AE" w:rsidRDefault="00112FD0" w:rsidP="00DE5B03">
      <w:pPr>
        <w:shd w:val="clear" w:color="auto" w:fill="FFFFFF"/>
        <w:suppressAutoHyphens/>
        <w:spacing w:line="360" w:lineRule="auto"/>
        <w:ind w:firstLine="0"/>
        <w:contextualSpacing/>
        <w:jc w:val="center"/>
        <w:rPr>
          <w:rFonts w:ascii="Times New Roman" w:hAnsi="Times New Roman"/>
          <w:noProof/>
          <w:color w:val="000000"/>
          <w:lang w:eastAsia="ro-RO"/>
        </w:rPr>
      </w:pPr>
    </w:p>
    <w:p w14:paraId="5C25A471" w14:textId="77777777" w:rsidR="00623D0E" w:rsidRPr="009A34AE" w:rsidRDefault="00623D0E" w:rsidP="00DE5B03">
      <w:pPr>
        <w:shd w:val="clear" w:color="auto" w:fill="FFFFFF"/>
        <w:suppressAutoHyphens/>
        <w:spacing w:line="360" w:lineRule="auto"/>
        <w:ind w:firstLine="0"/>
        <w:contextualSpacing/>
        <w:jc w:val="center"/>
        <w:rPr>
          <w:rFonts w:ascii="Times New Roman" w:hAnsi="Times New Roman"/>
          <w:noProof/>
          <w:color w:val="000000"/>
          <w:lang w:eastAsia="ro-RO"/>
        </w:rPr>
      </w:pPr>
    </w:p>
    <w:p w14:paraId="2B225B18" w14:textId="77777777" w:rsidR="0002790A" w:rsidRPr="009A34AE" w:rsidRDefault="0002790A" w:rsidP="00DE5B03">
      <w:pPr>
        <w:shd w:val="clear" w:color="auto" w:fill="FFFFFF"/>
        <w:suppressAutoHyphens/>
        <w:spacing w:line="360" w:lineRule="auto"/>
        <w:ind w:firstLine="708"/>
        <w:contextualSpacing/>
        <w:jc w:val="both"/>
        <w:rPr>
          <w:rFonts w:ascii="Times New Roman" w:hAnsi="Times New Roman"/>
          <w:noProof/>
          <w:color w:val="000000"/>
          <w:lang w:eastAsia="ro-RO"/>
        </w:rPr>
      </w:pPr>
      <w:r w:rsidRPr="009A34AE">
        <w:rPr>
          <w:rFonts w:ascii="Times New Roman" w:hAnsi="Times New Roman"/>
          <w:noProof/>
          <w:color w:val="000000"/>
          <w:lang w:eastAsia="ro-RO"/>
        </w:rPr>
        <w:t xml:space="preserve">Natura administrativ-politică a </w:t>
      </w:r>
      <w:r w:rsidR="00CA2300" w:rsidRPr="009A34AE">
        <w:rPr>
          <w:rFonts w:ascii="Times New Roman" w:hAnsi="Times New Roman"/>
          <w:noProof/>
          <w:color w:val="000000"/>
          <w:lang w:eastAsia="ro-RO"/>
        </w:rPr>
        <w:t>SSC</w:t>
      </w:r>
      <w:r w:rsidR="00DC3254" w:rsidRPr="009A34AE">
        <w:rPr>
          <w:rFonts w:ascii="Times New Roman" w:hAnsi="Times New Roman"/>
          <w:noProof/>
          <w:color w:val="000000"/>
          <w:lang w:eastAsia="ro-RO"/>
        </w:rPr>
        <w:t xml:space="preserve"> </w:t>
      </w:r>
      <w:r w:rsidRPr="009A34AE">
        <w:rPr>
          <w:rFonts w:ascii="Times New Roman" w:hAnsi="Times New Roman"/>
          <w:noProof/>
          <w:color w:val="000000"/>
          <w:lang w:eastAsia="ro-RO"/>
        </w:rPr>
        <w:t xml:space="preserve">impune instituţiei o serie de principii după care se ghidează în activitatea sa şi îi conferă funcţii indispensabile într-o democraţie: </w:t>
      </w:r>
    </w:p>
    <w:p w14:paraId="600D6B9A" w14:textId="77777777" w:rsidR="0002790A" w:rsidRPr="009A34AE" w:rsidRDefault="0002790A" w:rsidP="00DE5B03">
      <w:pPr>
        <w:shd w:val="clear" w:color="auto" w:fill="FFFFFF"/>
        <w:suppressAutoHyphens/>
        <w:spacing w:line="360" w:lineRule="auto"/>
        <w:ind w:firstLine="708"/>
        <w:contextualSpacing/>
        <w:jc w:val="both"/>
        <w:rPr>
          <w:rFonts w:ascii="Times New Roman" w:eastAsia="Times New Roman" w:hAnsi="Times New Roman"/>
          <w:noProof/>
          <w:color w:val="000000"/>
          <w:lang w:eastAsia="zh-CN"/>
        </w:rPr>
      </w:pPr>
      <w:r w:rsidRPr="009A34AE">
        <w:rPr>
          <w:rFonts w:ascii="Times New Roman" w:eastAsia="Times New Roman" w:hAnsi="Times New Roman"/>
          <w:noProof/>
          <w:color w:val="000000"/>
          <w:lang w:eastAsia="zh-CN"/>
        </w:rPr>
        <w:t>Este</w:t>
      </w:r>
      <w:r w:rsidRPr="009A34AE">
        <w:rPr>
          <w:rFonts w:ascii="Times New Roman" w:eastAsia="Times New Roman" w:hAnsi="Times New Roman"/>
          <w:b/>
          <w:noProof/>
          <w:color w:val="000000"/>
          <w:lang w:eastAsia="zh-CN"/>
        </w:rPr>
        <w:t xml:space="preserve"> mediator</w:t>
      </w:r>
      <w:r w:rsidRPr="009A34AE">
        <w:rPr>
          <w:rFonts w:ascii="Times New Roman" w:eastAsia="Times New Roman" w:hAnsi="Times New Roman"/>
          <w:noProof/>
          <w:color w:val="000000"/>
          <w:lang w:eastAsia="zh-CN"/>
        </w:rPr>
        <w:t xml:space="preserve"> între stat şi cultele religioase, precum şi între cultele religioase. Prin îndeplinirea acestui rol, </w:t>
      </w:r>
      <w:r w:rsidR="00CA2300" w:rsidRPr="009A34AE">
        <w:rPr>
          <w:rFonts w:ascii="Times New Roman" w:eastAsia="Times New Roman" w:hAnsi="Times New Roman"/>
          <w:noProof/>
          <w:color w:val="000000"/>
          <w:lang w:eastAsia="zh-CN"/>
        </w:rPr>
        <w:t>SSC</w:t>
      </w:r>
      <w:r w:rsidRPr="009A34AE">
        <w:rPr>
          <w:rFonts w:ascii="Times New Roman" w:eastAsia="Times New Roman" w:hAnsi="Times New Roman"/>
          <w:noProof/>
          <w:color w:val="000000"/>
          <w:lang w:eastAsia="zh-CN"/>
        </w:rPr>
        <w:t xml:space="preserve"> contribuie activ la păstra</w:t>
      </w:r>
      <w:r w:rsidR="00706B01" w:rsidRPr="009A34AE">
        <w:rPr>
          <w:rFonts w:ascii="Times New Roman" w:eastAsia="Times New Roman" w:hAnsi="Times New Roman"/>
          <w:noProof/>
          <w:color w:val="000000"/>
          <w:lang w:eastAsia="zh-CN"/>
        </w:rPr>
        <w:t>rea unui climat de pace socială și</w:t>
      </w:r>
      <w:r w:rsidRPr="009A34AE">
        <w:rPr>
          <w:rFonts w:ascii="Times New Roman" w:eastAsia="Times New Roman" w:hAnsi="Times New Roman"/>
          <w:noProof/>
          <w:color w:val="000000"/>
          <w:lang w:eastAsia="zh-CN"/>
        </w:rPr>
        <w:t xml:space="preserve"> bună înţelegere între dife</w:t>
      </w:r>
      <w:r w:rsidR="00706B01" w:rsidRPr="009A34AE">
        <w:rPr>
          <w:rFonts w:ascii="Times New Roman" w:eastAsia="Times New Roman" w:hAnsi="Times New Roman"/>
          <w:noProof/>
          <w:color w:val="000000"/>
          <w:lang w:eastAsia="zh-CN"/>
        </w:rPr>
        <w:t>ritele comunităţi religioase.</w:t>
      </w:r>
      <w:r w:rsidRPr="009A34AE">
        <w:rPr>
          <w:rFonts w:ascii="Times New Roman" w:eastAsia="Times New Roman" w:hAnsi="Times New Roman"/>
          <w:noProof/>
          <w:color w:val="000000"/>
          <w:lang w:eastAsia="zh-CN"/>
        </w:rPr>
        <w:t xml:space="preserve"> </w:t>
      </w:r>
    </w:p>
    <w:p w14:paraId="7DE5E283" w14:textId="21A4A1BD" w:rsidR="0002790A" w:rsidRPr="009A34AE" w:rsidRDefault="0002790A" w:rsidP="00DE5B03">
      <w:pPr>
        <w:shd w:val="clear" w:color="auto" w:fill="FFFFFF"/>
        <w:suppressAutoHyphens/>
        <w:spacing w:line="360" w:lineRule="auto"/>
        <w:ind w:firstLine="720"/>
        <w:contextualSpacing/>
        <w:jc w:val="both"/>
        <w:rPr>
          <w:rFonts w:ascii="Times New Roman" w:eastAsia="Times New Roman" w:hAnsi="Times New Roman"/>
          <w:noProof/>
          <w:color w:val="000000"/>
          <w:lang w:eastAsia="zh-CN"/>
        </w:rPr>
      </w:pPr>
      <w:r w:rsidRPr="009A34AE">
        <w:rPr>
          <w:rFonts w:ascii="Times New Roman" w:eastAsia="Times New Roman" w:hAnsi="Times New Roman"/>
          <w:noProof/>
          <w:color w:val="000000"/>
          <w:lang w:eastAsia="zh-CN"/>
        </w:rPr>
        <w:t>Asigură punerea în practică a</w:t>
      </w:r>
      <w:r w:rsidR="00E87941" w:rsidRPr="009A34AE">
        <w:rPr>
          <w:rFonts w:ascii="Times New Roman" w:eastAsia="Times New Roman" w:hAnsi="Times New Roman"/>
          <w:noProof/>
          <w:color w:val="000000"/>
          <w:lang w:eastAsia="zh-CN"/>
        </w:rPr>
        <w:t xml:space="preserve"> acordării sprijinului financiar cultelor religioase potrivit</w:t>
      </w:r>
      <w:r w:rsidRPr="009A34AE">
        <w:rPr>
          <w:rFonts w:ascii="Times New Roman" w:eastAsia="Times New Roman" w:hAnsi="Times New Roman"/>
          <w:noProof/>
          <w:color w:val="000000"/>
          <w:lang w:eastAsia="zh-CN"/>
        </w:rPr>
        <w:t xml:space="preserve"> </w:t>
      </w:r>
      <w:r w:rsidRPr="009A34AE">
        <w:rPr>
          <w:rFonts w:ascii="Times New Roman" w:eastAsia="Times New Roman" w:hAnsi="Times New Roman"/>
          <w:b/>
          <w:noProof/>
          <w:color w:val="000000"/>
          <w:lang w:eastAsia="zh-CN"/>
        </w:rPr>
        <w:t>principiului proporţionalităţii</w:t>
      </w:r>
      <w:r w:rsidRPr="009A34AE">
        <w:rPr>
          <w:rFonts w:ascii="Times New Roman" w:eastAsia="Times New Roman" w:hAnsi="Times New Roman"/>
          <w:b/>
          <w:noProof/>
          <w:color w:val="000000"/>
          <w:lang w:eastAsia="ro-RO"/>
        </w:rPr>
        <w:t>,</w:t>
      </w:r>
      <w:r w:rsidRPr="009A34AE">
        <w:rPr>
          <w:rFonts w:ascii="Times New Roman" w:eastAsia="Times New Roman" w:hAnsi="Times New Roman"/>
          <w:noProof/>
          <w:color w:val="000000"/>
          <w:lang w:eastAsia="ro-RO"/>
        </w:rPr>
        <w:t xml:space="preserve"> conform </w:t>
      </w:r>
      <w:r w:rsidRPr="009A34AE">
        <w:rPr>
          <w:rFonts w:ascii="Times New Roman" w:eastAsia="Times New Roman" w:hAnsi="Times New Roman"/>
          <w:i/>
          <w:noProof/>
          <w:color w:val="000000"/>
          <w:lang w:eastAsia="ro-RO"/>
        </w:rPr>
        <w:t>Legii nr. 489/2006 privind libertatea religioasă și regimul general al cultelor</w:t>
      </w:r>
      <w:r w:rsidRPr="009A34AE">
        <w:rPr>
          <w:rFonts w:ascii="Times New Roman" w:eastAsia="Times New Roman" w:hAnsi="Times New Roman"/>
          <w:noProof/>
          <w:color w:val="000000"/>
          <w:lang w:eastAsia="ro-RO"/>
        </w:rPr>
        <w:t xml:space="preserve">. Această lege prevede că sprijinul </w:t>
      </w:r>
      <w:r w:rsidR="0093227C" w:rsidRPr="009A34AE">
        <w:rPr>
          <w:rFonts w:ascii="Times New Roman" w:eastAsia="Times New Roman" w:hAnsi="Times New Roman"/>
          <w:noProof/>
          <w:color w:val="000000"/>
          <w:lang w:eastAsia="ro-RO"/>
        </w:rPr>
        <w:t xml:space="preserve">financiar </w:t>
      </w:r>
      <w:r w:rsidRPr="009A34AE">
        <w:rPr>
          <w:rFonts w:ascii="Times New Roman" w:eastAsia="Times New Roman" w:hAnsi="Times New Roman"/>
          <w:noProof/>
          <w:color w:val="000000"/>
          <w:lang w:eastAsia="ro-RO"/>
        </w:rPr>
        <w:t>acordat de stat cultelor religioase trebuie să respecte principiul proporţionalităţii cu numărul de cetăţeni care şi-au declarat liber apartenenţa la un anumit cult religios, conform</w:t>
      </w:r>
      <w:r w:rsidR="00706B01" w:rsidRPr="009A34AE">
        <w:rPr>
          <w:rFonts w:ascii="Times New Roman" w:eastAsia="Times New Roman" w:hAnsi="Times New Roman"/>
          <w:noProof/>
          <w:color w:val="000000"/>
          <w:lang w:eastAsia="ro-RO"/>
        </w:rPr>
        <w:t xml:space="preserve"> ultimului recensământ</w:t>
      </w:r>
      <w:r w:rsidRPr="009A34AE">
        <w:rPr>
          <w:rFonts w:ascii="Times New Roman" w:eastAsia="Times New Roman" w:hAnsi="Times New Roman"/>
          <w:noProof/>
          <w:color w:val="000000"/>
          <w:lang w:eastAsia="ro-RO"/>
        </w:rPr>
        <w:t xml:space="preserve"> (20</w:t>
      </w:r>
      <w:r w:rsidR="0056282D" w:rsidRPr="009A34AE">
        <w:rPr>
          <w:rFonts w:ascii="Times New Roman" w:eastAsia="Times New Roman" w:hAnsi="Times New Roman"/>
          <w:noProof/>
          <w:color w:val="000000"/>
          <w:lang w:eastAsia="ro-RO"/>
        </w:rPr>
        <w:t>2</w:t>
      </w:r>
      <w:r w:rsidRPr="009A34AE">
        <w:rPr>
          <w:rFonts w:ascii="Times New Roman" w:eastAsia="Times New Roman" w:hAnsi="Times New Roman"/>
          <w:noProof/>
          <w:color w:val="000000"/>
          <w:lang w:eastAsia="ro-RO"/>
        </w:rPr>
        <w:t xml:space="preserve">1). </w:t>
      </w:r>
    </w:p>
    <w:p w14:paraId="772FA72F" w14:textId="77777777" w:rsidR="0002790A" w:rsidRPr="009A34AE" w:rsidRDefault="0094542D" w:rsidP="00DE5B03">
      <w:pPr>
        <w:shd w:val="clear" w:color="auto" w:fill="FFFFFF"/>
        <w:tabs>
          <w:tab w:val="left" w:pos="0"/>
        </w:tabs>
        <w:suppressAutoHyphens/>
        <w:spacing w:line="360" w:lineRule="auto"/>
        <w:ind w:firstLine="0"/>
        <w:contextualSpacing/>
        <w:jc w:val="both"/>
        <w:rPr>
          <w:rFonts w:ascii="Times New Roman" w:hAnsi="Times New Roman"/>
          <w:noProof/>
          <w:color w:val="000000"/>
          <w:lang w:eastAsia="zh-CN"/>
        </w:rPr>
      </w:pPr>
      <w:r w:rsidRPr="009A34AE">
        <w:rPr>
          <w:rFonts w:ascii="Times New Roman" w:hAnsi="Times New Roman"/>
          <w:noProof/>
          <w:color w:val="000000"/>
          <w:lang w:eastAsia="ro-RO"/>
        </w:rPr>
        <w:tab/>
      </w:r>
      <w:r w:rsidR="00706B01" w:rsidRPr="009A34AE">
        <w:rPr>
          <w:rFonts w:ascii="Times New Roman" w:hAnsi="Times New Roman"/>
          <w:noProof/>
          <w:color w:val="000000"/>
          <w:lang w:eastAsia="ro-RO"/>
        </w:rPr>
        <w:t xml:space="preserve">De asemenea, </w:t>
      </w:r>
      <w:r w:rsidR="00CA2300" w:rsidRPr="009A34AE">
        <w:rPr>
          <w:rFonts w:ascii="Times New Roman" w:hAnsi="Times New Roman"/>
          <w:noProof/>
          <w:color w:val="000000"/>
          <w:lang w:eastAsia="ro-RO"/>
        </w:rPr>
        <w:t>SSC</w:t>
      </w:r>
      <w:r w:rsidR="0002790A" w:rsidRPr="009A34AE">
        <w:rPr>
          <w:rFonts w:ascii="Times New Roman" w:hAnsi="Times New Roman"/>
          <w:noProof/>
          <w:color w:val="000000"/>
          <w:lang w:eastAsia="ro-RO"/>
        </w:rPr>
        <w:t xml:space="preserve"> acţionează în vederea respectării </w:t>
      </w:r>
      <w:r w:rsidR="0002790A" w:rsidRPr="009A34AE">
        <w:rPr>
          <w:rFonts w:ascii="Times New Roman" w:hAnsi="Times New Roman"/>
          <w:b/>
          <w:bCs/>
          <w:noProof/>
          <w:color w:val="000000"/>
          <w:lang w:eastAsia="ro-RO"/>
        </w:rPr>
        <w:t>nevoilor reale ale cultelor</w:t>
      </w:r>
      <w:r w:rsidR="0002790A" w:rsidRPr="009A34AE">
        <w:rPr>
          <w:rFonts w:ascii="Times New Roman" w:hAnsi="Times New Roman"/>
          <w:noProof/>
          <w:color w:val="000000"/>
          <w:lang w:eastAsia="ro-RO"/>
        </w:rPr>
        <w:t xml:space="preserve">, conform principiului stabilit prin </w:t>
      </w:r>
      <w:r w:rsidR="0002790A" w:rsidRPr="009A34AE">
        <w:rPr>
          <w:rFonts w:ascii="Times New Roman" w:hAnsi="Times New Roman"/>
          <w:i/>
          <w:noProof/>
          <w:color w:val="000000"/>
          <w:lang w:eastAsia="ro-RO"/>
        </w:rPr>
        <w:t>Legea nr. 489/2006</w:t>
      </w:r>
      <w:r w:rsidR="00706B01" w:rsidRPr="009A34AE">
        <w:rPr>
          <w:rFonts w:ascii="Times New Roman" w:hAnsi="Times New Roman"/>
          <w:noProof/>
          <w:color w:val="000000"/>
          <w:lang w:eastAsia="ro-RO"/>
        </w:rPr>
        <w:t>, pentru a asigura o distribuire</w:t>
      </w:r>
      <w:r w:rsidR="0002790A" w:rsidRPr="009A34AE">
        <w:rPr>
          <w:rFonts w:ascii="Times New Roman" w:hAnsi="Times New Roman"/>
          <w:noProof/>
          <w:color w:val="000000"/>
          <w:lang w:eastAsia="ro-RO"/>
        </w:rPr>
        <w:t xml:space="preserve"> a sprijinului financiar </w:t>
      </w:r>
      <w:r w:rsidR="00281DDF" w:rsidRPr="009A34AE">
        <w:rPr>
          <w:rFonts w:ascii="Times New Roman" w:hAnsi="Times New Roman"/>
          <w:noProof/>
          <w:color w:val="000000"/>
          <w:lang w:eastAsia="ro-RO"/>
        </w:rPr>
        <w:t>pentru</w:t>
      </w:r>
      <w:r w:rsidR="0002790A" w:rsidRPr="009A34AE">
        <w:rPr>
          <w:rFonts w:ascii="Times New Roman" w:hAnsi="Times New Roman"/>
          <w:noProof/>
          <w:color w:val="000000"/>
          <w:lang w:eastAsia="ro-RO"/>
        </w:rPr>
        <w:t xml:space="preserve"> exercitarea în bune condiții a libertății religioase </w:t>
      </w:r>
      <w:r w:rsidR="00706B01" w:rsidRPr="009A34AE">
        <w:rPr>
          <w:rFonts w:ascii="Times New Roman" w:hAnsi="Times New Roman"/>
          <w:noProof/>
          <w:color w:val="000000"/>
          <w:lang w:eastAsia="ro-RO"/>
        </w:rPr>
        <w:t>de fiecare</w:t>
      </w:r>
      <w:r w:rsidR="0002790A" w:rsidRPr="009A34AE">
        <w:rPr>
          <w:rFonts w:ascii="Times New Roman" w:hAnsi="Times New Roman"/>
          <w:noProof/>
          <w:color w:val="000000"/>
          <w:lang w:eastAsia="ro-RO"/>
        </w:rPr>
        <w:t xml:space="preserve"> cetățean. </w:t>
      </w:r>
    </w:p>
    <w:p w14:paraId="7A2DAFFB" w14:textId="77777777" w:rsidR="0002790A" w:rsidRPr="009A34AE" w:rsidRDefault="0094542D" w:rsidP="00DE5B03">
      <w:pPr>
        <w:shd w:val="clear" w:color="auto" w:fill="FFFFFF"/>
        <w:tabs>
          <w:tab w:val="left" w:pos="0"/>
        </w:tabs>
        <w:suppressAutoHyphens/>
        <w:spacing w:line="360" w:lineRule="auto"/>
        <w:ind w:firstLine="0"/>
        <w:contextualSpacing/>
        <w:jc w:val="both"/>
        <w:rPr>
          <w:rFonts w:ascii="Times New Roman" w:hAnsi="Times New Roman"/>
          <w:noProof/>
          <w:color w:val="000000"/>
          <w:lang w:eastAsia="zh-CN"/>
        </w:rPr>
      </w:pPr>
      <w:r w:rsidRPr="009A34AE">
        <w:rPr>
          <w:rFonts w:ascii="Times New Roman" w:hAnsi="Times New Roman"/>
          <w:noProof/>
          <w:color w:val="000000"/>
          <w:lang w:eastAsia="ro-RO"/>
        </w:rPr>
        <w:tab/>
      </w:r>
      <w:r w:rsidR="0002790A" w:rsidRPr="009A34AE">
        <w:rPr>
          <w:rFonts w:ascii="Times New Roman" w:hAnsi="Times New Roman"/>
          <w:noProof/>
          <w:color w:val="000000"/>
          <w:lang w:eastAsia="ro-RO"/>
        </w:rPr>
        <w:t>Sprijinirea construirii şi reparării lăcaşurilor de cult, a proiectelor sociale, educaționale, culturale etc. ale cultelor religioase</w:t>
      </w:r>
      <w:r w:rsidR="0002790A" w:rsidRPr="009A34AE">
        <w:rPr>
          <w:rFonts w:ascii="Times New Roman" w:hAnsi="Times New Roman"/>
          <w:noProof/>
          <w:color w:val="000000"/>
          <w:lang w:eastAsia="zh-CN"/>
        </w:rPr>
        <w:t xml:space="preserve"> de către Guvernul României prin </w:t>
      </w:r>
      <w:r w:rsidR="00CA2300" w:rsidRPr="009A34AE">
        <w:rPr>
          <w:rFonts w:ascii="Times New Roman" w:hAnsi="Times New Roman"/>
          <w:noProof/>
          <w:color w:val="000000"/>
          <w:lang w:eastAsia="zh-CN"/>
        </w:rPr>
        <w:t>SSC</w:t>
      </w:r>
      <w:r w:rsidR="0002790A" w:rsidRPr="009A34AE">
        <w:rPr>
          <w:rFonts w:ascii="Times New Roman" w:hAnsi="Times New Roman"/>
          <w:noProof/>
          <w:color w:val="000000"/>
          <w:lang w:eastAsia="zh-CN"/>
        </w:rPr>
        <w:t xml:space="preserve"> este necesară pentru punerea în practică a principiului </w:t>
      </w:r>
      <w:r w:rsidR="0002790A" w:rsidRPr="009A34AE">
        <w:rPr>
          <w:rFonts w:ascii="Times New Roman" w:hAnsi="Times New Roman"/>
          <w:b/>
          <w:noProof/>
          <w:color w:val="000000"/>
          <w:lang w:eastAsia="zh-CN"/>
        </w:rPr>
        <w:t>subsidiarităţii</w:t>
      </w:r>
      <w:r w:rsidR="0002790A" w:rsidRPr="009A34AE">
        <w:rPr>
          <w:rFonts w:ascii="Times New Roman" w:hAnsi="Times New Roman"/>
          <w:noProof/>
          <w:color w:val="000000"/>
          <w:lang w:eastAsia="zh-CN"/>
        </w:rPr>
        <w:t xml:space="preserve">, principiu care stă la </w:t>
      </w:r>
      <w:r w:rsidR="00706B01" w:rsidRPr="009A34AE">
        <w:rPr>
          <w:rFonts w:ascii="Times New Roman" w:hAnsi="Times New Roman"/>
          <w:noProof/>
          <w:color w:val="000000"/>
          <w:lang w:eastAsia="zh-CN"/>
        </w:rPr>
        <w:t>baza arhitecturii administrativ</w:t>
      </w:r>
      <w:r w:rsidR="0002790A" w:rsidRPr="009A34AE">
        <w:rPr>
          <w:rFonts w:ascii="Times New Roman" w:hAnsi="Times New Roman"/>
          <w:noProof/>
          <w:color w:val="000000"/>
          <w:lang w:eastAsia="zh-CN"/>
        </w:rPr>
        <w:t xml:space="preserve">-politice a Uniunii Europene. Atunci când nici comunitatea religioasă şi nici comunitatea locală nu pot suplini lipsa fondurilor, intervenţia </w:t>
      </w:r>
      <w:r w:rsidR="00CA2300" w:rsidRPr="009A34AE">
        <w:rPr>
          <w:rFonts w:ascii="Times New Roman" w:hAnsi="Times New Roman"/>
          <w:noProof/>
          <w:color w:val="000000"/>
          <w:lang w:eastAsia="zh-CN"/>
        </w:rPr>
        <w:t>SSC</w:t>
      </w:r>
      <w:r w:rsidR="0002790A" w:rsidRPr="009A34AE">
        <w:rPr>
          <w:rFonts w:ascii="Times New Roman" w:hAnsi="Times New Roman"/>
          <w:noProof/>
          <w:color w:val="000000"/>
          <w:lang w:eastAsia="zh-CN"/>
        </w:rPr>
        <w:t xml:space="preserve"> se face cu respectarea acestui principiu.</w:t>
      </w:r>
    </w:p>
    <w:p w14:paraId="45C51E67" w14:textId="77777777" w:rsidR="0002790A" w:rsidRPr="009A34AE" w:rsidRDefault="0002790A" w:rsidP="00DE5B03">
      <w:pPr>
        <w:shd w:val="clear" w:color="auto" w:fill="FFFFFF"/>
        <w:suppressAutoHyphens/>
        <w:spacing w:line="360" w:lineRule="auto"/>
        <w:ind w:firstLine="720"/>
        <w:contextualSpacing/>
        <w:jc w:val="both"/>
        <w:rPr>
          <w:rFonts w:ascii="Times New Roman" w:eastAsia="Times New Roman" w:hAnsi="Times New Roman"/>
          <w:noProof/>
          <w:color w:val="000000"/>
          <w:lang w:eastAsia="zh-CN"/>
        </w:rPr>
      </w:pPr>
      <w:r w:rsidRPr="009A34AE">
        <w:rPr>
          <w:rFonts w:ascii="Times New Roman" w:eastAsia="Times New Roman" w:hAnsi="Times New Roman"/>
          <w:noProof/>
          <w:color w:val="000000"/>
          <w:lang w:eastAsia="zh-CN"/>
        </w:rPr>
        <w:t xml:space="preserve"> </w:t>
      </w:r>
      <w:r w:rsidR="00616496" w:rsidRPr="009A34AE">
        <w:rPr>
          <w:rFonts w:ascii="Times New Roman" w:eastAsia="Times New Roman" w:hAnsi="Times New Roman"/>
          <w:noProof/>
          <w:color w:val="000000"/>
          <w:lang w:eastAsia="zh-CN"/>
        </w:rPr>
        <w:t>În unele cazuri, e</w:t>
      </w:r>
      <w:r w:rsidRPr="009A34AE">
        <w:rPr>
          <w:rFonts w:ascii="Times New Roman" w:eastAsia="Times New Roman" w:hAnsi="Times New Roman"/>
          <w:noProof/>
          <w:color w:val="000000"/>
          <w:lang w:eastAsia="zh-CN"/>
        </w:rPr>
        <w:t xml:space="preserve">fortul bugetar </w:t>
      </w:r>
      <w:r w:rsidR="007D51F2" w:rsidRPr="009A34AE">
        <w:rPr>
          <w:rFonts w:ascii="Times New Roman" w:eastAsia="Times New Roman" w:hAnsi="Times New Roman"/>
          <w:noProof/>
          <w:color w:val="000000"/>
          <w:lang w:eastAsia="zh-CN"/>
        </w:rPr>
        <w:t>este</w:t>
      </w:r>
      <w:r w:rsidRPr="009A34AE">
        <w:rPr>
          <w:rFonts w:ascii="Times New Roman" w:eastAsia="Times New Roman" w:hAnsi="Times New Roman"/>
          <w:noProof/>
          <w:color w:val="000000"/>
          <w:lang w:eastAsia="zh-CN"/>
        </w:rPr>
        <w:t xml:space="preserve"> îndreptat </w:t>
      </w:r>
      <w:r w:rsidR="0094542D" w:rsidRPr="009A34AE">
        <w:rPr>
          <w:rFonts w:ascii="Times New Roman" w:eastAsia="Times New Roman" w:hAnsi="Times New Roman"/>
          <w:noProof/>
          <w:color w:val="000000"/>
          <w:lang w:eastAsia="zh-CN"/>
        </w:rPr>
        <w:t xml:space="preserve">și </w:t>
      </w:r>
      <w:r w:rsidRPr="009A34AE">
        <w:rPr>
          <w:rFonts w:ascii="Times New Roman" w:eastAsia="Times New Roman" w:hAnsi="Times New Roman"/>
          <w:noProof/>
          <w:color w:val="000000"/>
          <w:lang w:eastAsia="zh-CN"/>
        </w:rPr>
        <w:t>către detensionarea</w:t>
      </w:r>
      <w:r w:rsidR="00706B01" w:rsidRPr="009A34AE">
        <w:rPr>
          <w:rFonts w:ascii="Times New Roman" w:eastAsia="Times New Roman" w:hAnsi="Times New Roman"/>
          <w:noProof/>
          <w:color w:val="000000"/>
          <w:lang w:eastAsia="zh-CN"/>
        </w:rPr>
        <w:t>,</w:t>
      </w:r>
      <w:r w:rsidRPr="009A34AE">
        <w:rPr>
          <w:rFonts w:ascii="Times New Roman" w:eastAsia="Times New Roman" w:hAnsi="Times New Roman"/>
          <w:noProof/>
          <w:color w:val="000000"/>
          <w:lang w:eastAsia="zh-CN"/>
        </w:rPr>
        <w:t xml:space="preserve"> </w:t>
      </w:r>
      <w:r w:rsidR="00706B01" w:rsidRPr="009A34AE">
        <w:rPr>
          <w:rFonts w:ascii="Times New Roman" w:eastAsia="Times New Roman" w:hAnsi="Times New Roman"/>
          <w:noProof/>
          <w:color w:val="000000"/>
          <w:lang w:eastAsia="zh-CN"/>
        </w:rPr>
        <w:t>pe plan local</w:t>
      </w:r>
      <w:r w:rsidR="00616496" w:rsidRPr="009A34AE">
        <w:rPr>
          <w:rFonts w:ascii="Times New Roman" w:eastAsia="Times New Roman" w:hAnsi="Times New Roman"/>
          <w:noProof/>
          <w:color w:val="000000"/>
          <w:lang w:eastAsia="zh-CN"/>
        </w:rPr>
        <w:t>,</w:t>
      </w:r>
      <w:r w:rsidR="00706B01" w:rsidRPr="009A34AE">
        <w:rPr>
          <w:rFonts w:ascii="Times New Roman" w:eastAsia="Times New Roman" w:hAnsi="Times New Roman"/>
          <w:noProof/>
          <w:color w:val="000000"/>
          <w:lang w:eastAsia="zh-CN"/>
        </w:rPr>
        <w:t xml:space="preserve"> a </w:t>
      </w:r>
      <w:r w:rsidR="00616496" w:rsidRPr="009A34AE">
        <w:rPr>
          <w:rFonts w:ascii="Times New Roman" w:eastAsia="Times New Roman" w:hAnsi="Times New Roman"/>
          <w:noProof/>
          <w:color w:val="000000"/>
          <w:lang w:eastAsia="zh-CN"/>
        </w:rPr>
        <w:t xml:space="preserve">eventualelor </w:t>
      </w:r>
      <w:r w:rsidR="0094542D" w:rsidRPr="009A34AE">
        <w:rPr>
          <w:rFonts w:ascii="Times New Roman" w:eastAsia="Times New Roman" w:hAnsi="Times New Roman"/>
          <w:noProof/>
          <w:color w:val="000000"/>
          <w:lang w:eastAsia="zh-CN"/>
        </w:rPr>
        <w:t>relaţiilor interconfesionale</w:t>
      </w:r>
      <w:r w:rsidR="00706B01" w:rsidRPr="009A34AE">
        <w:rPr>
          <w:rFonts w:ascii="Times New Roman" w:eastAsia="Times New Roman" w:hAnsi="Times New Roman"/>
          <w:noProof/>
          <w:color w:val="000000"/>
          <w:lang w:eastAsia="zh-CN"/>
        </w:rPr>
        <w:t xml:space="preserve"> încordate</w:t>
      </w:r>
      <w:r w:rsidR="00616496" w:rsidRPr="009A34AE">
        <w:rPr>
          <w:rFonts w:ascii="Times New Roman" w:eastAsia="Times New Roman" w:hAnsi="Times New Roman"/>
          <w:noProof/>
          <w:color w:val="000000"/>
          <w:lang w:eastAsia="zh-CN"/>
        </w:rPr>
        <w:t xml:space="preserve"> din cauza diferendului patrimonial.</w:t>
      </w:r>
      <w:r w:rsidRPr="009A34AE">
        <w:rPr>
          <w:rFonts w:ascii="Times New Roman" w:eastAsia="Times New Roman" w:hAnsi="Times New Roman"/>
          <w:noProof/>
          <w:color w:val="000000"/>
          <w:lang w:eastAsia="zh-CN"/>
        </w:rPr>
        <w:t xml:space="preserve"> </w:t>
      </w:r>
    </w:p>
    <w:p w14:paraId="362C36C0" w14:textId="77777777" w:rsidR="009F5AD9" w:rsidRPr="009A34AE" w:rsidRDefault="009F5AD9"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593D3BB7" w14:textId="77777777" w:rsidR="00CA2300" w:rsidRPr="009A34AE" w:rsidRDefault="00CA2300"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1D28BEC3" w14:textId="77777777" w:rsidR="00CA2300" w:rsidRPr="009A34AE" w:rsidRDefault="00CA2300"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3F2B0C2B" w14:textId="77777777" w:rsidR="00CA2300" w:rsidRPr="009A34AE" w:rsidRDefault="00CA2300"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717E927A" w14:textId="77777777" w:rsidR="00CA2300" w:rsidRPr="009A34AE" w:rsidRDefault="00CA2300"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1FC64FC1" w14:textId="77777777" w:rsidR="00CA2300" w:rsidRPr="009A34AE" w:rsidRDefault="00CA2300"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15EE554A" w14:textId="77777777" w:rsidR="00CA2300" w:rsidRPr="009A34AE" w:rsidRDefault="00CA2300"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734AB7DE" w14:textId="77777777" w:rsidR="00CA2300" w:rsidRPr="009A34AE" w:rsidRDefault="00CA2300" w:rsidP="00DE5B03">
      <w:pPr>
        <w:shd w:val="clear" w:color="auto" w:fill="FFFFFF"/>
        <w:suppressAutoHyphens/>
        <w:spacing w:line="360" w:lineRule="auto"/>
        <w:ind w:firstLine="0"/>
        <w:contextualSpacing/>
        <w:rPr>
          <w:rFonts w:ascii="Times New Roman" w:hAnsi="Times New Roman"/>
          <w:b/>
          <w:bCs/>
          <w:noProof/>
          <w:color w:val="000000"/>
          <w:lang w:eastAsia="ro-RO"/>
        </w:rPr>
      </w:pPr>
    </w:p>
    <w:p w14:paraId="147CC480" w14:textId="77777777" w:rsidR="00CA2300" w:rsidRPr="009A34AE" w:rsidRDefault="00CA2300" w:rsidP="00DE5B03">
      <w:pPr>
        <w:shd w:val="clear" w:color="auto" w:fill="FFFFFF"/>
        <w:suppressAutoHyphens/>
        <w:spacing w:line="360" w:lineRule="auto"/>
        <w:ind w:firstLine="0"/>
        <w:contextualSpacing/>
        <w:jc w:val="center"/>
        <w:rPr>
          <w:rFonts w:ascii="Times New Roman" w:hAnsi="Times New Roman"/>
          <w:b/>
          <w:bCs/>
          <w:noProof/>
          <w:color w:val="000000"/>
          <w:lang w:eastAsia="ro-RO"/>
        </w:rPr>
      </w:pPr>
    </w:p>
    <w:p w14:paraId="118B17ED" w14:textId="77777777" w:rsidR="00B070BF" w:rsidRPr="009A34AE" w:rsidRDefault="00B070BF" w:rsidP="00DE5B03">
      <w:pPr>
        <w:shd w:val="clear" w:color="auto" w:fill="FFFFFF"/>
        <w:suppressAutoHyphens/>
        <w:spacing w:line="360" w:lineRule="auto"/>
        <w:ind w:firstLine="0"/>
        <w:contextualSpacing/>
        <w:jc w:val="center"/>
        <w:rPr>
          <w:rFonts w:ascii="Times New Roman" w:hAnsi="Times New Roman"/>
          <w:b/>
          <w:bCs/>
          <w:noProof/>
          <w:color w:val="000000"/>
          <w:lang w:eastAsia="ro-RO"/>
        </w:rPr>
      </w:pPr>
    </w:p>
    <w:p w14:paraId="2021A622" w14:textId="77777777" w:rsidR="0002790A" w:rsidRPr="009A34AE" w:rsidRDefault="009B4BEA" w:rsidP="00DE5B03">
      <w:pPr>
        <w:shd w:val="clear" w:color="auto" w:fill="FFFFFF"/>
        <w:suppressAutoHyphens/>
        <w:spacing w:line="360" w:lineRule="auto"/>
        <w:ind w:firstLine="0"/>
        <w:contextualSpacing/>
        <w:jc w:val="center"/>
        <w:rPr>
          <w:rFonts w:ascii="Times New Roman" w:hAnsi="Times New Roman"/>
          <w:b/>
          <w:bCs/>
          <w:noProof/>
          <w:color w:val="000000"/>
          <w:lang w:eastAsia="ro-RO"/>
        </w:rPr>
      </w:pPr>
      <w:r w:rsidRPr="009A34AE">
        <w:rPr>
          <w:rFonts w:ascii="Times New Roman" w:hAnsi="Times New Roman"/>
          <w:b/>
          <w:bCs/>
          <w:noProof/>
          <w:color w:val="000000"/>
          <w:lang w:eastAsia="ro-RO"/>
        </w:rPr>
        <w:t xml:space="preserve">PRINCIPALELE ACTIVITĂȚI ALE SECRETARIATULUI DE STAT PENTRU CULTE </w:t>
      </w:r>
    </w:p>
    <w:p w14:paraId="45EF2152" w14:textId="69EE90DD" w:rsidR="0002790A" w:rsidRPr="009A34AE" w:rsidRDefault="009B4BEA" w:rsidP="00DE5B03">
      <w:pPr>
        <w:shd w:val="clear" w:color="auto" w:fill="FFFFFF"/>
        <w:suppressAutoHyphens/>
        <w:spacing w:line="360" w:lineRule="auto"/>
        <w:ind w:firstLine="0"/>
        <w:contextualSpacing/>
        <w:jc w:val="center"/>
        <w:rPr>
          <w:rFonts w:ascii="Times New Roman" w:hAnsi="Times New Roman"/>
          <w:noProof/>
          <w:color w:val="000000"/>
          <w:lang w:eastAsia="ro-RO"/>
        </w:rPr>
      </w:pPr>
      <w:r w:rsidRPr="009A34AE">
        <w:rPr>
          <w:rFonts w:ascii="Times New Roman" w:hAnsi="Times New Roman"/>
          <w:b/>
          <w:bCs/>
          <w:noProof/>
          <w:color w:val="000000"/>
          <w:lang w:eastAsia="ro-RO"/>
        </w:rPr>
        <w:t>ÎN ANUL 202</w:t>
      </w:r>
      <w:r w:rsidR="00C73753" w:rsidRPr="009A34AE">
        <w:rPr>
          <w:rFonts w:ascii="Times New Roman" w:hAnsi="Times New Roman"/>
          <w:b/>
          <w:bCs/>
          <w:noProof/>
          <w:color w:val="000000"/>
          <w:lang w:eastAsia="ro-RO"/>
        </w:rPr>
        <w:t>3</w:t>
      </w:r>
    </w:p>
    <w:p w14:paraId="01DE1EC2" w14:textId="77777777" w:rsidR="00EF0595" w:rsidRPr="009A34AE" w:rsidRDefault="00EF0595" w:rsidP="00DE5B03">
      <w:pPr>
        <w:shd w:val="clear" w:color="auto" w:fill="FFFFFF"/>
        <w:suppressAutoHyphens/>
        <w:spacing w:line="360" w:lineRule="auto"/>
        <w:ind w:firstLine="708"/>
        <w:contextualSpacing/>
        <w:jc w:val="center"/>
        <w:rPr>
          <w:rFonts w:ascii="Times New Roman" w:hAnsi="Times New Roman"/>
          <w:noProof/>
          <w:color w:val="000000"/>
          <w:lang w:eastAsia="ro-RO"/>
        </w:rPr>
      </w:pPr>
    </w:p>
    <w:p w14:paraId="414EB565" w14:textId="77777777" w:rsidR="00CA2300" w:rsidRPr="009A34AE" w:rsidRDefault="00CA2300" w:rsidP="00DE5B03">
      <w:pPr>
        <w:shd w:val="clear" w:color="auto" w:fill="FFFFFF"/>
        <w:suppressAutoHyphens/>
        <w:spacing w:line="360" w:lineRule="auto"/>
        <w:ind w:firstLine="708"/>
        <w:contextualSpacing/>
        <w:jc w:val="center"/>
        <w:rPr>
          <w:rFonts w:ascii="Times New Roman" w:hAnsi="Times New Roman"/>
          <w:noProof/>
          <w:color w:val="000000"/>
          <w:lang w:eastAsia="ro-RO"/>
        </w:rPr>
      </w:pPr>
    </w:p>
    <w:p w14:paraId="0391B106" w14:textId="77777777" w:rsidR="00D26748" w:rsidRPr="009A34AE" w:rsidRDefault="00CA2300" w:rsidP="00CA2300">
      <w:pPr>
        <w:keepNext/>
        <w:shd w:val="clear" w:color="auto" w:fill="FFFFFF"/>
        <w:suppressAutoHyphens/>
        <w:spacing w:line="360" w:lineRule="auto"/>
        <w:ind w:firstLine="0"/>
        <w:contextualSpacing/>
        <w:jc w:val="center"/>
        <w:rPr>
          <w:rFonts w:ascii="Times New Roman" w:hAnsi="Times New Roman"/>
          <w:b/>
          <w:noProof/>
          <w:color w:val="000000"/>
          <w:sz w:val="28"/>
          <w:szCs w:val="28"/>
          <w:lang w:eastAsia="zh-CN"/>
        </w:rPr>
      </w:pPr>
      <w:r w:rsidRPr="009A34AE">
        <w:rPr>
          <w:rFonts w:ascii="Times New Roman" w:hAnsi="Times New Roman"/>
          <w:b/>
          <w:noProof/>
          <w:color w:val="000000"/>
          <w:sz w:val="28"/>
          <w:szCs w:val="28"/>
          <w:lang w:eastAsia="zh-CN"/>
        </w:rPr>
        <w:t xml:space="preserve">A. </w:t>
      </w:r>
      <w:r w:rsidR="00D26748" w:rsidRPr="009A34AE">
        <w:rPr>
          <w:rFonts w:ascii="Times New Roman" w:hAnsi="Times New Roman"/>
          <w:b/>
          <w:noProof/>
          <w:color w:val="000000"/>
          <w:sz w:val="28"/>
          <w:szCs w:val="28"/>
          <w:lang w:eastAsia="zh-CN"/>
        </w:rPr>
        <w:t xml:space="preserve">Domeniul legislativ </w:t>
      </w:r>
      <w:r w:rsidR="000C7F97" w:rsidRPr="009A34AE">
        <w:rPr>
          <w:rFonts w:ascii="Times New Roman" w:hAnsi="Times New Roman"/>
          <w:b/>
          <w:noProof/>
          <w:color w:val="000000"/>
          <w:sz w:val="28"/>
          <w:szCs w:val="28"/>
          <w:lang w:eastAsia="zh-CN"/>
        </w:rPr>
        <w:t>ș</w:t>
      </w:r>
      <w:r w:rsidR="00D26748" w:rsidRPr="009A34AE">
        <w:rPr>
          <w:rFonts w:ascii="Times New Roman" w:hAnsi="Times New Roman"/>
          <w:b/>
          <w:noProof/>
          <w:color w:val="000000"/>
          <w:sz w:val="28"/>
          <w:szCs w:val="28"/>
          <w:lang w:eastAsia="zh-CN"/>
        </w:rPr>
        <w:t>i rela</w:t>
      </w:r>
      <w:r w:rsidR="000C7F97" w:rsidRPr="009A34AE">
        <w:rPr>
          <w:rFonts w:ascii="Times New Roman" w:hAnsi="Times New Roman"/>
          <w:b/>
          <w:noProof/>
          <w:color w:val="000000"/>
          <w:sz w:val="28"/>
          <w:szCs w:val="28"/>
          <w:lang w:eastAsia="zh-CN"/>
        </w:rPr>
        <w:t>ț</w:t>
      </w:r>
      <w:r w:rsidR="00D26748" w:rsidRPr="009A34AE">
        <w:rPr>
          <w:rFonts w:ascii="Times New Roman" w:hAnsi="Times New Roman"/>
          <w:b/>
          <w:noProof/>
          <w:color w:val="000000"/>
          <w:sz w:val="28"/>
          <w:szCs w:val="28"/>
          <w:lang w:eastAsia="zh-CN"/>
        </w:rPr>
        <w:t>ia cu Parlamentul</w:t>
      </w:r>
      <w:r w:rsidR="00706B01" w:rsidRPr="009A34AE">
        <w:rPr>
          <w:rFonts w:ascii="Times New Roman" w:hAnsi="Times New Roman"/>
          <w:b/>
          <w:noProof/>
          <w:color w:val="000000"/>
          <w:sz w:val="28"/>
          <w:szCs w:val="28"/>
          <w:lang w:eastAsia="zh-CN"/>
        </w:rPr>
        <w:t xml:space="preserve"> României</w:t>
      </w:r>
      <w:r w:rsidR="00CE09F5" w:rsidRPr="009A34AE">
        <w:rPr>
          <w:rFonts w:ascii="Times New Roman" w:hAnsi="Times New Roman"/>
          <w:b/>
          <w:noProof/>
          <w:color w:val="000000"/>
          <w:sz w:val="28"/>
          <w:szCs w:val="28"/>
          <w:lang w:eastAsia="zh-CN"/>
        </w:rPr>
        <w:t xml:space="preserve"> și alte instituții publice</w:t>
      </w:r>
    </w:p>
    <w:p w14:paraId="0740E8AF" w14:textId="77777777" w:rsidR="00CE09F5" w:rsidRPr="009A34AE" w:rsidRDefault="00CE09F5" w:rsidP="00DE5B03">
      <w:pPr>
        <w:keepNext/>
        <w:shd w:val="clear" w:color="auto" w:fill="FFFFFF"/>
        <w:suppressAutoHyphens/>
        <w:spacing w:line="360" w:lineRule="auto"/>
        <w:ind w:firstLine="0"/>
        <w:contextualSpacing/>
        <w:rPr>
          <w:rFonts w:ascii="Times New Roman" w:hAnsi="Times New Roman"/>
          <w:b/>
          <w:noProof/>
          <w:color w:val="000000"/>
          <w:sz w:val="28"/>
          <w:szCs w:val="28"/>
          <w:lang w:eastAsia="zh-CN"/>
        </w:rPr>
      </w:pPr>
    </w:p>
    <w:p w14:paraId="602B2936" w14:textId="77777777" w:rsidR="00281DDF" w:rsidRPr="009A34AE" w:rsidRDefault="00B32A45" w:rsidP="00DE5B03">
      <w:pPr>
        <w:keepNext/>
        <w:shd w:val="clear" w:color="auto" w:fill="FFFFFF"/>
        <w:suppressAutoHyphens/>
        <w:spacing w:line="360" w:lineRule="auto"/>
        <w:ind w:left="720" w:firstLine="0"/>
        <w:contextualSpacing/>
        <w:rPr>
          <w:rFonts w:ascii="Times New Roman" w:hAnsi="Times New Roman"/>
          <w:b/>
          <w:noProof/>
          <w:color w:val="000000"/>
          <w:lang w:eastAsia="zh-CN"/>
        </w:rPr>
      </w:pPr>
      <w:r w:rsidRPr="009A34AE">
        <w:rPr>
          <w:rFonts w:ascii="Times New Roman" w:hAnsi="Times New Roman"/>
          <w:b/>
          <w:noProof/>
          <w:color w:val="000000"/>
          <w:lang w:eastAsia="zh-CN"/>
        </w:rPr>
        <w:t xml:space="preserve">I. </w:t>
      </w:r>
      <w:r w:rsidR="00281DDF" w:rsidRPr="009A34AE">
        <w:rPr>
          <w:rFonts w:ascii="Times New Roman" w:hAnsi="Times New Roman"/>
          <w:b/>
          <w:noProof/>
          <w:color w:val="000000"/>
          <w:lang w:eastAsia="zh-CN"/>
        </w:rPr>
        <w:t>Domeniul legislativ</w:t>
      </w:r>
    </w:p>
    <w:p w14:paraId="72D8D9D3" w14:textId="77777777" w:rsidR="002F2EFD" w:rsidRPr="009A34AE" w:rsidRDefault="002F2EFD" w:rsidP="002F2EFD">
      <w:pPr>
        <w:pStyle w:val="ListParagraph"/>
        <w:autoSpaceDE w:val="0"/>
        <w:autoSpaceDN w:val="0"/>
        <w:adjustRightInd w:val="0"/>
        <w:spacing w:after="0" w:line="360" w:lineRule="auto"/>
        <w:ind w:left="0" w:firstLine="720"/>
        <w:jc w:val="both"/>
        <w:rPr>
          <w:rFonts w:ascii="Times New Roman" w:hAnsi="Times New Roman"/>
          <w:noProof/>
          <w:color w:val="000000"/>
          <w:sz w:val="24"/>
          <w:szCs w:val="24"/>
          <w:highlight w:val="yellow"/>
          <w:lang w:eastAsia="ro-RO"/>
        </w:rPr>
      </w:pPr>
    </w:p>
    <w:p w14:paraId="0429725C" w14:textId="2C8A8F07" w:rsidR="00D41388" w:rsidRPr="009A34AE" w:rsidRDefault="00D41388" w:rsidP="008C797E">
      <w:pPr>
        <w:pStyle w:val="ListParagraph"/>
        <w:autoSpaceDE w:val="0"/>
        <w:autoSpaceDN w:val="0"/>
        <w:adjustRightInd w:val="0"/>
        <w:spacing w:after="0" w:line="360" w:lineRule="auto"/>
        <w:ind w:left="1068"/>
        <w:jc w:val="both"/>
        <w:rPr>
          <w:rFonts w:ascii="Times New Roman" w:hAnsi="Times New Roman"/>
          <w:noProof/>
          <w:color w:val="000000"/>
          <w:sz w:val="24"/>
          <w:szCs w:val="24"/>
          <w:lang w:eastAsia="ro-RO"/>
        </w:rPr>
      </w:pPr>
      <w:r w:rsidRPr="009A34AE">
        <w:rPr>
          <w:rFonts w:ascii="Times New Roman" w:hAnsi="Times New Roman"/>
          <w:noProof/>
          <w:color w:val="000000"/>
          <w:sz w:val="24"/>
          <w:szCs w:val="24"/>
          <w:lang w:eastAsia="ro-RO"/>
        </w:rPr>
        <w:t>În anul 202</w:t>
      </w:r>
      <w:r w:rsidR="00731261" w:rsidRPr="009A34AE">
        <w:rPr>
          <w:rFonts w:ascii="Times New Roman" w:hAnsi="Times New Roman"/>
          <w:noProof/>
          <w:color w:val="000000"/>
          <w:sz w:val="24"/>
          <w:szCs w:val="24"/>
          <w:lang w:eastAsia="ro-RO"/>
        </w:rPr>
        <w:t>4</w:t>
      </w:r>
      <w:r w:rsidRPr="009A34AE">
        <w:rPr>
          <w:rFonts w:ascii="Times New Roman" w:hAnsi="Times New Roman"/>
          <w:noProof/>
          <w:color w:val="000000"/>
          <w:sz w:val="24"/>
          <w:szCs w:val="24"/>
          <w:lang w:eastAsia="ro-RO"/>
        </w:rPr>
        <w:t>, SSC a iniţiat, a susţinut sau a avizat următoarele acte normative:</w:t>
      </w:r>
    </w:p>
    <w:p w14:paraId="4514ECE4" w14:textId="77777777" w:rsidR="00D41388" w:rsidRPr="009A34AE" w:rsidRDefault="00D41388" w:rsidP="00D41388">
      <w:pPr>
        <w:keepNext/>
        <w:shd w:val="clear" w:color="auto" w:fill="FFFFFF"/>
        <w:suppressAutoHyphens/>
        <w:spacing w:line="360" w:lineRule="auto"/>
        <w:ind w:firstLine="0"/>
        <w:contextualSpacing/>
        <w:jc w:val="both"/>
        <w:rPr>
          <w:rFonts w:ascii="Times New Roman" w:hAnsi="Times New Roman"/>
          <w:b/>
          <w:noProof/>
          <w:color w:val="000000"/>
          <w:lang w:eastAsia="zh-CN"/>
        </w:rPr>
      </w:pPr>
    </w:p>
    <w:p w14:paraId="249CA40F" w14:textId="5D428F69" w:rsidR="009F7B5F" w:rsidRPr="009A34AE" w:rsidRDefault="009F7B5F" w:rsidP="00731261">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b/>
          <w:bCs/>
          <w:noProof/>
          <w:color w:val="000000"/>
          <w:lang w:eastAsia="ro-RO"/>
        </w:rPr>
        <w:t xml:space="preserve">- </w:t>
      </w:r>
      <w:r w:rsidRPr="009A34AE">
        <w:rPr>
          <w:rFonts w:ascii="Times New Roman" w:hAnsi="Times New Roman"/>
          <w:noProof/>
          <w:lang w:eastAsia="en-GB"/>
        </w:rPr>
        <w:t xml:space="preserve">   </w:t>
      </w:r>
      <w:r w:rsidR="00731261" w:rsidRPr="009A34AE">
        <w:rPr>
          <w:rFonts w:ascii="Times New Roman" w:hAnsi="Times New Roman"/>
          <w:noProof/>
          <w:lang w:eastAsia="en-GB"/>
        </w:rPr>
        <w:t>H</w:t>
      </w:r>
      <w:r w:rsidR="0056282D" w:rsidRPr="009A34AE">
        <w:rPr>
          <w:rFonts w:ascii="Times New Roman" w:hAnsi="Times New Roman"/>
          <w:noProof/>
          <w:lang w:eastAsia="en-GB"/>
        </w:rPr>
        <w:t>.G.</w:t>
      </w:r>
      <w:r w:rsidR="00731261" w:rsidRPr="009A34AE">
        <w:rPr>
          <w:rFonts w:ascii="Times New Roman" w:hAnsi="Times New Roman"/>
          <w:noProof/>
          <w:lang w:eastAsia="en-GB"/>
        </w:rPr>
        <w:t xml:space="preserve"> nr. 1535/27 noiembrie 2024 privind actualizarea valorii de inventar a imobilului 1009, aflat în domeniul public al statului şi în administrarea Ministerului Apărării Naţionale, transmiterea unei părţi din acesta din administrarea Ministerului Apărării Naţionale în administrarea Secretariatului de Stat pentru Culte şi în folosinţa gratuită a unei unităţi de cult, precum şi modificarea anexelor nr. 4 şi 40 la Hotărârea Guvernului nr. 1.705/2006 pentru aprobarea inventarului centralizat al bunurilor din domeniul public al statului;</w:t>
      </w:r>
    </w:p>
    <w:p w14:paraId="4D7D5510" w14:textId="518DBBB1" w:rsidR="00731261" w:rsidRPr="009A34AE" w:rsidRDefault="00731261" w:rsidP="00731261">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xml:space="preserve"> - H</w:t>
      </w:r>
      <w:r w:rsidR="0056282D" w:rsidRPr="009A34AE">
        <w:rPr>
          <w:rFonts w:ascii="Times New Roman" w:hAnsi="Times New Roman"/>
          <w:noProof/>
          <w:lang w:eastAsia="en-GB"/>
        </w:rPr>
        <w:t>.G. n</w:t>
      </w:r>
      <w:r w:rsidRPr="009A34AE">
        <w:rPr>
          <w:rFonts w:ascii="Times New Roman" w:hAnsi="Times New Roman"/>
          <w:noProof/>
          <w:lang w:eastAsia="en-GB"/>
        </w:rPr>
        <w:t>r. 1428/14 noiembrie 2024 privind înscrierea unui bun imobil în inventarul centralizat al bunurilor din domeniul public al statului şi transmiterea acestuia în administrarea Secretariatului de Stat pentru Culte;</w:t>
      </w:r>
    </w:p>
    <w:p w14:paraId="010759E1" w14:textId="4031DC72" w:rsidR="00731261" w:rsidRPr="009A34AE" w:rsidRDefault="00731261" w:rsidP="00731261">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H</w:t>
      </w:r>
      <w:r w:rsidR="0056282D" w:rsidRPr="009A34AE">
        <w:rPr>
          <w:rFonts w:ascii="Times New Roman" w:hAnsi="Times New Roman"/>
          <w:noProof/>
          <w:lang w:eastAsia="en-GB"/>
        </w:rPr>
        <w:t>.G. n</w:t>
      </w:r>
      <w:r w:rsidRPr="009A34AE">
        <w:rPr>
          <w:rFonts w:ascii="Times New Roman" w:hAnsi="Times New Roman"/>
          <w:noProof/>
          <w:lang w:eastAsia="en-GB"/>
        </w:rPr>
        <w:t>r. 1367</w:t>
      </w:r>
      <w:r w:rsidR="0056282D" w:rsidRPr="009A34AE">
        <w:rPr>
          <w:rFonts w:ascii="Times New Roman" w:hAnsi="Times New Roman"/>
          <w:noProof/>
          <w:lang w:eastAsia="en-GB"/>
        </w:rPr>
        <w:t>/</w:t>
      </w:r>
      <w:r w:rsidRPr="009A34AE">
        <w:rPr>
          <w:rFonts w:ascii="Times New Roman" w:hAnsi="Times New Roman"/>
          <w:noProof/>
          <w:lang w:eastAsia="en-GB"/>
        </w:rPr>
        <w:t>7 noiembrie 2024 privind suplimentarea bugetului Secretariatului de Stat pentru Culte pe anul 2024 din Fondul de rezervă bugetară la dispoziţia Guvernului, prevăzut în bugetul de stat pe anul 2024, în vederea susţinerii activităţilor cultelor;</w:t>
      </w:r>
    </w:p>
    <w:p w14:paraId="66971C1F" w14:textId="13A9B0DA" w:rsidR="00731261" w:rsidRPr="009A34AE" w:rsidRDefault="00731261" w:rsidP="00731261">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H</w:t>
      </w:r>
      <w:r w:rsidR="0056282D" w:rsidRPr="009A34AE">
        <w:rPr>
          <w:rFonts w:ascii="Times New Roman" w:hAnsi="Times New Roman"/>
          <w:noProof/>
          <w:lang w:eastAsia="en-GB"/>
        </w:rPr>
        <w:t>.G. n</w:t>
      </w:r>
      <w:r w:rsidRPr="009A34AE">
        <w:rPr>
          <w:rFonts w:ascii="Times New Roman" w:hAnsi="Times New Roman"/>
          <w:noProof/>
          <w:lang w:eastAsia="en-GB"/>
        </w:rPr>
        <w:t>r. 1214/2 octombrie 2024 privind suplimentarea bugetului Secretariatului de Stat pentru Culte pe anul 2024 din Fondul de rezervă bugetară la dispoziţia Guvernului, prevăzut în bugetul de stat pe anul 2024, în vederea acordării de sprijin financiar cultelor religioase recunoscute din România pentru achiziţionarea a două imobile necesare desfăşurării de activităţi sociale şi educaţionale în comunităţile româneşti din afara graniţelor ţării;</w:t>
      </w:r>
    </w:p>
    <w:p w14:paraId="27CD83EE" w14:textId="7976656A" w:rsidR="002267EA" w:rsidRPr="009A34AE" w:rsidRDefault="002267EA" w:rsidP="002267EA">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H</w:t>
      </w:r>
      <w:r w:rsidR="0056282D" w:rsidRPr="009A34AE">
        <w:rPr>
          <w:rFonts w:ascii="Times New Roman" w:hAnsi="Times New Roman"/>
          <w:noProof/>
          <w:lang w:eastAsia="en-GB"/>
        </w:rPr>
        <w:t>.G.</w:t>
      </w:r>
      <w:r w:rsidRPr="009A34AE">
        <w:rPr>
          <w:rFonts w:ascii="Times New Roman" w:hAnsi="Times New Roman"/>
          <w:noProof/>
          <w:lang w:eastAsia="en-GB"/>
        </w:rPr>
        <w:t xml:space="preserve">  </w:t>
      </w:r>
      <w:r w:rsidR="0056282D" w:rsidRPr="009A34AE">
        <w:rPr>
          <w:rFonts w:ascii="Times New Roman" w:hAnsi="Times New Roman"/>
          <w:noProof/>
          <w:lang w:eastAsia="en-GB"/>
        </w:rPr>
        <w:t>n</w:t>
      </w:r>
      <w:r w:rsidRPr="009A34AE">
        <w:rPr>
          <w:rFonts w:ascii="Times New Roman" w:hAnsi="Times New Roman"/>
          <w:noProof/>
          <w:lang w:eastAsia="en-GB"/>
        </w:rPr>
        <w:t>r. 894/25 iulie 2024 privind modificarea şi completarea Normelor metodologice pentru aplicarea prevederilor Ordonanţei Guvernului nr. 82/2001 privind stabilirea unor forme de sprijin financiar pentru unităţile de cult aparţinând cultelor religioase recunoscute din România, aprobate prin Hotărârea Guvernului nr. 1.470/2002</w:t>
      </w:r>
      <w:r w:rsidR="0056282D" w:rsidRPr="009A34AE">
        <w:rPr>
          <w:rFonts w:ascii="Times New Roman" w:hAnsi="Times New Roman"/>
          <w:noProof/>
          <w:lang w:eastAsia="en-GB"/>
        </w:rPr>
        <w:t>;</w:t>
      </w:r>
    </w:p>
    <w:p w14:paraId="0DC9D0A4" w14:textId="77777777" w:rsidR="002267EA" w:rsidRPr="009A34AE" w:rsidRDefault="002267EA" w:rsidP="00731261">
      <w:pPr>
        <w:autoSpaceDE w:val="0"/>
        <w:autoSpaceDN w:val="0"/>
        <w:adjustRightInd w:val="0"/>
        <w:spacing w:line="360" w:lineRule="auto"/>
        <w:ind w:firstLine="0"/>
        <w:jc w:val="both"/>
        <w:rPr>
          <w:rFonts w:ascii="Times New Roman" w:hAnsi="Times New Roman"/>
          <w:noProof/>
          <w:lang w:eastAsia="en-GB"/>
        </w:rPr>
      </w:pPr>
    </w:p>
    <w:p w14:paraId="5FFAD66E" w14:textId="1CF6AF41" w:rsidR="00731261" w:rsidRPr="009A34AE" w:rsidRDefault="00731261" w:rsidP="00731261">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lastRenderedPageBreak/>
        <w:t>- H</w:t>
      </w:r>
      <w:r w:rsidR="0056282D" w:rsidRPr="009A34AE">
        <w:rPr>
          <w:rFonts w:ascii="Times New Roman" w:hAnsi="Times New Roman"/>
          <w:noProof/>
          <w:lang w:eastAsia="en-GB"/>
        </w:rPr>
        <w:t>.G n</w:t>
      </w:r>
      <w:r w:rsidRPr="009A34AE">
        <w:rPr>
          <w:rFonts w:ascii="Times New Roman" w:hAnsi="Times New Roman"/>
          <w:noProof/>
          <w:lang w:eastAsia="en-GB"/>
        </w:rPr>
        <w:t>r. 741/28 iunie 2024 privind recunoaşterea calităţii de cult a Asociaţiei Religioase Adunările lui Dumnezeu din România;</w:t>
      </w:r>
    </w:p>
    <w:p w14:paraId="49921B08" w14:textId="729688B1" w:rsidR="001644DF" w:rsidRPr="009A34AE" w:rsidRDefault="001644DF" w:rsidP="001644DF">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H</w:t>
      </w:r>
      <w:r w:rsidR="0056282D" w:rsidRPr="009A34AE">
        <w:rPr>
          <w:rFonts w:ascii="Times New Roman" w:hAnsi="Times New Roman"/>
          <w:noProof/>
          <w:lang w:eastAsia="en-GB"/>
        </w:rPr>
        <w:t>.G. nr</w:t>
      </w:r>
      <w:r w:rsidRPr="009A34AE">
        <w:rPr>
          <w:rFonts w:ascii="Times New Roman" w:hAnsi="Times New Roman"/>
          <w:noProof/>
          <w:lang w:eastAsia="en-GB"/>
        </w:rPr>
        <w:t>r. 725/28 iunie 2024 privind organizarea şi funcţionarea Secretariatului de Stat pentru Culte;</w:t>
      </w:r>
    </w:p>
    <w:p w14:paraId="480D10FB" w14:textId="43319E1A" w:rsidR="001644DF" w:rsidRPr="009A34AE" w:rsidRDefault="0056282D" w:rsidP="001644DF">
      <w:pPr>
        <w:autoSpaceDE w:val="0"/>
        <w:autoSpaceDN w:val="0"/>
        <w:adjustRightInd w:val="0"/>
        <w:spacing w:line="360" w:lineRule="auto"/>
        <w:ind w:firstLine="0"/>
        <w:jc w:val="both"/>
        <w:rPr>
          <w:rFonts w:ascii="Times New Roman" w:hAnsi="Times New Roman"/>
          <w:noProof/>
          <w:color w:val="FF0000"/>
        </w:rPr>
      </w:pPr>
      <w:r w:rsidRPr="009A34AE">
        <w:rPr>
          <w:rFonts w:ascii="Times New Roman" w:hAnsi="Times New Roman"/>
          <w:noProof/>
          <w:color w:val="FF0000"/>
        </w:rPr>
        <w:t xml:space="preserve"> </w:t>
      </w:r>
      <w:r w:rsidRPr="009A34AE">
        <w:rPr>
          <w:rFonts w:ascii="Times New Roman" w:hAnsi="Times New Roman"/>
          <w:noProof/>
        </w:rPr>
        <w:t xml:space="preserve">- </w:t>
      </w:r>
      <w:r w:rsidR="001644DF" w:rsidRPr="009A34AE">
        <w:rPr>
          <w:rFonts w:ascii="Times New Roman" w:hAnsi="Times New Roman"/>
          <w:noProof/>
        </w:rPr>
        <w:t>O</w:t>
      </w:r>
      <w:r w:rsidRPr="009A34AE">
        <w:rPr>
          <w:rFonts w:ascii="Times New Roman" w:hAnsi="Times New Roman"/>
          <w:noProof/>
        </w:rPr>
        <w:t>.u.G.</w:t>
      </w:r>
      <w:r w:rsidR="001644DF" w:rsidRPr="009A34AE">
        <w:rPr>
          <w:rFonts w:ascii="Times New Roman" w:hAnsi="Times New Roman"/>
          <w:noProof/>
        </w:rPr>
        <w:t xml:space="preserve">  </w:t>
      </w:r>
      <w:r w:rsidRPr="009A34AE">
        <w:rPr>
          <w:rFonts w:ascii="Times New Roman" w:hAnsi="Times New Roman"/>
          <w:noProof/>
        </w:rPr>
        <w:t>n</w:t>
      </w:r>
      <w:r w:rsidR="001644DF" w:rsidRPr="009A34AE">
        <w:rPr>
          <w:rFonts w:ascii="Times New Roman" w:hAnsi="Times New Roman"/>
          <w:noProof/>
        </w:rPr>
        <w:t>r. 94/28 iunie 2024 pentru completarea Ordonanţei Guvernului nr. 82/2001 privind stabilirea unor forme de sprijin financiar pentru unităţile de cult aparţinând cultelor religioase recunoscute din România;</w:t>
      </w:r>
    </w:p>
    <w:p w14:paraId="184DDD1C" w14:textId="6EB3D12D" w:rsidR="001644DF" w:rsidRPr="009A34AE" w:rsidRDefault="001644DF" w:rsidP="001644DF">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xml:space="preserve">-  </w:t>
      </w:r>
      <w:r w:rsidR="0056282D" w:rsidRPr="009A34AE">
        <w:rPr>
          <w:rFonts w:ascii="Times New Roman" w:hAnsi="Times New Roman"/>
          <w:noProof/>
          <w:lang w:eastAsia="en-GB"/>
        </w:rPr>
        <w:t>H.G. n</w:t>
      </w:r>
      <w:r w:rsidRPr="009A34AE">
        <w:rPr>
          <w:rFonts w:ascii="Times New Roman" w:hAnsi="Times New Roman"/>
          <w:noProof/>
          <w:lang w:eastAsia="en-GB"/>
        </w:rPr>
        <w:t>r. 631/6 iunie 2024 privind actualizarea denumirii, descrierii tehnice, adresei, valorii de inventar şi a codului de clasificaţie, după caz, pentru un bun imobil aflat în domeniul public al statului şi în administrarea Agenţiei Naţionale de Îmbunătăţiri Funciare, din subordinea Ministerului Agriculturii şi Dezvoltării Rurale, şi pentru transmiterea acestuia în administrarea Secretariatului de Stat pentru Culte şi în folosinţa gratuită a unei unităţi de cult;</w:t>
      </w:r>
    </w:p>
    <w:p w14:paraId="2D8E85C1" w14:textId="47545BF0" w:rsidR="00475263" w:rsidRPr="009A34AE" w:rsidRDefault="00475263" w:rsidP="001644DF">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H.G.  nr. 599/6 iunie 2024</w:t>
      </w:r>
      <w:r w:rsidR="00DC5EE5" w:rsidRPr="009A34AE">
        <w:rPr>
          <w:rFonts w:ascii="Times New Roman" w:hAnsi="Times New Roman"/>
          <w:noProof/>
          <w:lang w:eastAsia="en-GB"/>
        </w:rPr>
        <w:t xml:space="preserve"> </w:t>
      </w:r>
      <w:r w:rsidRPr="009A34AE">
        <w:rPr>
          <w:rFonts w:ascii="Times New Roman" w:hAnsi="Times New Roman"/>
          <w:noProof/>
          <w:lang w:eastAsia="en-GB"/>
        </w:rPr>
        <w:t>pentru aprobarea Programului manifestărilor prilejuite de Ziua Eroilor - 13 iunie 2024;</w:t>
      </w:r>
    </w:p>
    <w:p w14:paraId="7D132E76" w14:textId="5D8345C2" w:rsidR="001644DF" w:rsidRPr="009A34AE" w:rsidRDefault="001644DF" w:rsidP="001644DF">
      <w:pPr>
        <w:autoSpaceDE w:val="0"/>
        <w:autoSpaceDN w:val="0"/>
        <w:adjustRightInd w:val="0"/>
        <w:spacing w:line="360" w:lineRule="auto"/>
        <w:ind w:firstLine="0"/>
        <w:jc w:val="both"/>
        <w:rPr>
          <w:rFonts w:ascii="Times New Roman" w:hAnsi="Times New Roman"/>
          <w:noProof/>
          <w:lang w:eastAsia="en-GB"/>
        </w:rPr>
      </w:pPr>
      <w:r w:rsidRPr="009A34AE">
        <w:rPr>
          <w:rFonts w:ascii="Times New Roman" w:hAnsi="Times New Roman"/>
          <w:noProof/>
          <w:lang w:eastAsia="en-GB"/>
        </w:rPr>
        <w:t xml:space="preserve"> -  H</w:t>
      </w:r>
      <w:r w:rsidR="0056282D" w:rsidRPr="009A34AE">
        <w:rPr>
          <w:rFonts w:ascii="Times New Roman" w:hAnsi="Times New Roman"/>
          <w:noProof/>
          <w:lang w:eastAsia="en-GB"/>
        </w:rPr>
        <w:t>.G.</w:t>
      </w:r>
      <w:r w:rsidRPr="009A34AE">
        <w:rPr>
          <w:rFonts w:ascii="Times New Roman" w:hAnsi="Times New Roman"/>
          <w:noProof/>
          <w:lang w:eastAsia="en-GB"/>
        </w:rPr>
        <w:t xml:space="preserve"> nr. 595/30 mai 2024 privind înscrierea în inventarul centralizat al bunurilor din domeniul public al statului a unui imobil, revocarea dreptului de administrare al Parohiei "Sfânta Maria - Herăstrău" din Bucureşti, sectorul 1, asupra acestui bun şi darea lui în administrarea Secretariatului de Stat pentru Culte şi în folosinţa gratuită a parohiei;</w:t>
      </w:r>
    </w:p>
    <w:p w14:paraId="0987433B" w14:textId="72CD6AA0" w:rsidR="001644DF" w:rsidRPr="009A34AE" w:rsidRDefault="001644DF" w:rsidP="001644DF">
      <w:pPr>
        <w:autoSpaceDE w:val="0"/>
        <w:autoSpaceDN w:val="0"/>
        <w:adjustRightInd w:val="0"/>
        <w:spacing w:line="360" w:lineRule="auto"/>
        <w:ind w:firstLine="0"/>
        <w:jc w:val="both"/>
        <w:rPr>
          <w:rFonts w:ascii="Times New Roman" w:hAnsi="Times New Roman"/>
          <w:noProof/>
        </w:rPr>
      </w:pPr>
      <w:r w:rsidRPr="009A34AE">
        <w:rPr>
          <w:rFonts w:ascii="Times New Roman" w:hAnsi="Times New Roman"/>
          <w:noProof/>
        </w:rPr>
        <w:t>- H</w:t>
      </w:r>
      <w:r w:rsidR="0056282D" w:rsidRPr="009A34AE">
        <w:rPr>
          <w:rFonts w:ascii="Times New Roman" w:hAnsi="Times New Roman"/>
          <w:noProof/>
        </w:rPr>
        <w:t>.G.</w:t>
      </w:r>
      <w:r w:rsidRPr="009A34AE">
        <w:rPr>
          <w:rFonts w:ascii="Times New Roman" w:hAnsi="Times New Roman"/>
          <w:noProof/>
        </w:rPr>
        <w:t xml:space="preserve">  </w:t>
      </w:r>
      <w:r w:rsidR="0056282D" w:rsidRPr="009A34AE">
        <w:rPr>
          <w:rFonts w:ascii="Times New Roman" w:hAnsi="Times New Roman"/>
          <w:noProof/>
        </w:rPr>
        <w:t>n</w:t>
      </w:r>
      <w:r w:rsidRPr="009A34AE">
        <w:rPr>
          <w:rFonts w:ascii="Times New Roman" w:hAnsi="Times New Roman"/>
          <w:noProof/>
        </w:rPr>
        <w:t>r. 540/23 mai 2024 privind aprobarea Strategiei naţionale pentru prevenirea şi combaterea antisemitismului, xenofobiei, radicalizării şi a discursului instigator la ură 2024 - 2027 şi pentru înfiinţarea şi funcţionarea Comitetului interministerial de monitorizare a implementării Strategiei naţionale pentru prevenirea şi combaterea antisemitismului, xenofobiei, radicalizării şi a discursului instigator la ură 2024 – 2027;</w:t>
      </w:r>
    </w:p>
    <w:p w14:paraId="1892DC20" w14:textId="1B26B880" w:rsidR="0090541E" w:rsidRPr="009A34AE" w:rsidRDefault="0090541E" w:rsidP="0090541E">
      <w:pPr>
        <w:autoSpaceDE w:val="0"/>
        <w:autoSpaceDN w:val="0"/>
        <w:adjustRightInd w:val="0"/>
        <w:spacing w:line="360" w:lineRule="auto"/>
        <w:ind w:firstLine="0"/>
        <w:jc w:val="both"/>
        <w:rPr>
          <w:rFonts w:ascii="Times New Roman" w:hAnsi="Times New Roman"/>
          <w:noProof/>
          <w:color w:val="FF0000"/>
        </w:rPr>
      </w:pPr>
      <w:r w:rsidRPr="009A34AE">
        <w:rPr>
          <w:rFonts w:ascii="Times New Roman" w:hAnsi="Times New Roman"/>
          <w:noProof/>
          <w:color w:val="FF0000"/>
        </w:rPr>
        <w:t xml:space="preserve">-   </w:t>
      </w:r>
      <w:r w:rsidRPr="009A34AE">
        <w:rPr>
          <w:rFonts w:ascii="Times New Roman" w:hAnsi="Times New Roman"/>
          <w:noProof/>
        </w:rPr>
        <w:t>O</w:t>
      </w:r>
      <w:r w:rsidR="0056282D" w:rsidRPr="009A34AE">
        <w:rPr>
          <w:rFonts w:ascii="Times New Roman" w:hAnsi="Times New Roman"/>
          <w:noProof/>
        </w:rPr>
        <w:t>rdin S.S.C.</w:t>
      </w:r>
      <w:r w:rsidRPr="009A34AE">
        <w:rPr>
          <w:rFonts w:ascii="Times New Roman" w:hAnsi="Times New Roman"/>
          <w:noProof/>
        </w:rPr>
        <w:t xml:space="preserve">  </w:t>
      </w:r>
      <w:r w:rsidR="0056282D" w:rsidRPr="009A34AE">
        <w:rPr>
          <w:rFonts w:ascii="Times New Roman" w:hAnsi="Times New Roman"/>
          <w:noProof/>
        </w:rPr>
        <w:t>n</w:t>
      </w:r>
      <w:r w:rsidRPr="009A34AE">
        <w:rPr>
          <w:rFonts w:ascii="Times New Roman" w:hAnsi="Times New Roman"/>
          <w:noProof/>
        </w:rPr>
        <w:t xml:space="preserve">r. 121/22 aprilie 2024 privind acordarea avizului consultativ de către Secretariatul de Stat pentru Culte pentru asociaţiile şi fundaţiile care vor desfăşura şi activităţi religioase şi urmează să se constituie în baza </w:t>
      </w:r>
      <w:r w:rsidRPr="009A34AE">
        <w:rPr>
          <w:rFonts w:ascii="Times New Roman" w:hAnsi="Times New Roman"/>
          <w:noProof/>
          <w:u w:val="single"/>
        </w:rPr>
        <w:t>Ordonanţei Guvernului nr. 26/2000</w:t>
      </w:r>
      <w:r w:rsidRPr="009A34AE">
        <w:rPr>
          <w:rFonts w:ascii="Times New Roman" w:hAnsi="Times New Roman"/>
          <w:noProof/>
        </w:rPr>
        <w:t xml:space="preserve"> cu privire la asociaţii şi fundaţii</w:t>
      </w:r>
      <w:r w:rsidR="002267EA" w:rsidRPr="009A34AE">
        <w:rPr>
          <w:rFonts w:ascii="Times New Roman" w:hAnsi="Times New Roman"/>
          <w:noProof/>
        </w:rPr>
        <w:t>;</w:t>
      </w:r>
    </w:p>
    <w:p w14:paraId="2DF77740" w14:textId="31269738" w:rsidR="002267EA" w:rsidRPr="009A34AE" w:rsidRDefault="002267EA" w:rsidP="002267EA">
      <w:pPr>
        <w:autoSpaceDE w:val="0"/>
        <w:autoSpaceDN w:val="0"/>
        <w:adjustRightInd w:val="0"/>
        <w:spacing w:line="360" w:lineRule="auto"/>
        <w:ind w:firstLine="0"/>
        <w:jc w:val="both"/>
        <w:rPr>
          <w:rFonts w:ascii="Times New Roman" w:hAnsi="Times New Roman"/>
          <w:noProof/>
        </w:rPr>
      </w:pPr>
      <w:r w:rsidRPr="009A34AE">
        <w:rPr>
          <w:rFonts w:ascii="Times New Roman" w:hAnsi="Times New Roman"/>
          <w:noProof/>
        </w:rPr>
        <w:t xml:space="preserve">- </w:t>
      </w:r>
      <w:r w:rsidR="0056282D" w:rsidRPr="009A34AE">
        <w:rPr>
          <w:rFonts w:ascii="Times New Roman" w:hAnsi="Times New Roman"/>
          <w:noProof/>
        </w:rPr>
        <w:t>O.u.G.</w:t>
      </w:r>
      <w:r w:rsidRPr="009A34AE">
        <w:rPr>
          <w:rFonts w:ascii="Times New Roman" w:hAnsi="Times New Roman"/>
          <w:noProof/>
        </w:rPr>
        <w:t xml:space="preserve">  </w:t>
      </w:r>
      <w:r w:rsidR="0056282D" w:rsidRPr="009A34AE">
        <w:rPr>
          <w:rFonts w:ascii="Times New Roman" w:hAnsi="Times New Roman"/>
          <w:noProof/>
        </w:rPr>
        <w:t>n</w:t>
      </w:r>
      <w:r w:rsidRPr="009A34AE">
        <w:rPr>
          <w:rFonts w:ascii="Times New Roman" w:hAnsi="Times New Roman"/>
          <w:noProof/>
        </w:rPr>
        <w:t xml:space="preserve">r. 16/7 martie 2024 pentru modificarea şi completarea </w:t>
      </w:r>
      <w:r w:rsidRPr="009A34AE">
        <w:rPr>
          <w:rFonts w:ascii="Times New Roman" w:hAnsi="Times New Roman"/>
          <w:noProof/>
          <w:u w:val="single"/>
        </w:rPr>
        <w:t>Legii-cadru nr. 153/2017</w:t>
      </w:r>
      <w:r w:rsidRPr="009A34AE">
        <w:rPr>
          <w:rFonts w:ascii="Times New Roman" w:hAnsi="Times New Roman"/>
          <w:noProof/>
        </w:rPr>
        <w:t xml:space="preserve"> privind salarizarea personalului plătit din fonduri publice, pentru modificarea </w:t>
      </w:r>
      <w:r w:rsidRPr="009A34AE">
        <w:rPr>
          <w:rFonts w:ascii="Times New Roman" w:hAnsi="Times New Roman"/>
          <w:noProof/>
          <w:u w:val="single"/>
        </w:rPr>
        <w:t>art. 1</w:t>
      </w:r>
      <w:r w:rsidRPr="009A34AE">
        <w:rPr>
          <w:rFonts w:ascii="Times New Roman" w:hAnsi="Times New Roman"/>
          <w:noProof/>
        </w:rPr>
        <w:t xml:space="preserve"> din Ordonanţa de urgenţă a Guvernului nr. 203/1999 privind stabilirea unor forme de sprijin financiar pentru unităţile de cult cu venituri mici sau fără venituri, din cadrul Episcopiei Ortodoxe a Covasnei şi Harghitei, precum şi pentru organizarea şi funcţionarea Secretariatului de Stat pentru Culte</w:t>
      </w:r>
      <w:r w:rsidR="00475263" w:rsidRPr="009A34AE">
        <w:rPr>
          <w:rFonts w:ascii="Times New Roman" w:hAnsi="Times New Roman"/>
          <w:noProof/>
        </w:rPr>
        <w:t>;</w:t>
      </w:r>
    </w:p>
    <w:p w14:paraId="528E225F" w14:textId="4C8595DD" w:rsidR="00475263" w:rsidRPr="009A34AE" w:rsidRDefault="00475263" w:rsidP="002267EA">
      <w:pPr>
        <w:autoSpaceDE w:val="0"/>
        <w:autoSpaceDN w:val="0"/>
        <w:adjustRightInd w:val="0"/>
        <w:spacing w:line="360" w:lineRule="auto"/>
        <w:ind w:firstLine="0"/>
        <w:jc w:val="both"/>
        <w:rPr>
          <w:rFonts w:ascii="Times New Roman" w:hAnsi="Times New Roman"/>
          <w:noProof/>
        </w:rPr>
      </w:pPr>
      <w:r w:rsidRPr="009A34AE">
        <w:rPr>
          <w:rFonts w:ascii="Times New Roman" w:hAnsi="Times New Roman"/>
          <w:noProof/>
        </w:rPr>
        <w:t>- H.G. nr. 112/8 februarie 2024 privind aprobarea Regulamentului de organizare şi funcţionare a Comitetului de organizare a funeraliilor de stat şi a componenţei acestuia.</w:t>
      </w:r>
    </w:p>
    <w:p w14:paraId="76C16620" w14:textId="77777777" w:rsidR="00475263" w:rsidRPr="009A34AE" w:rsidRDefault="00475263" w:rsidP="002267EA">
      <w:pPr>
        <w:autoSpaceDE w:val="0"/>
        <w:autoSpaceDN w:val="0"/>
        <w:adjustRightInd w:val="0"/>
        <w:spacing w:line="360" w:lineRule="auto"/>
        <w:ind w:firstLine="0"/>
        <w:jc w:val="both"/>
        <w:rPr>
          <w:rFonts w:ascii="Times New Roman" w:hAnsi="Times New Roman"/>
          <w:noProof/>
        </w:rPr>
      </w:pPr>
    </w:p>
    <w:p w14:paraId="089ED227" w14:textId="77777777" w:rsidR="001644DF" w:rsidRPr="009A34AE" w:rsidRDefault="001644DF" w:rsidP="001644DF">
      <w:pPr>
        <w:autoSpaceDE w:val="0"/>
        <w:autoSpaceDN w:val="0"/>
        <w:adjustRightInd w:val="0"/>
        <w:spacing w:line="360" w:lineRule="auto"/>
        <w:ind w:firstLine="0"/>
        <w:jc w:val="both"/>
        <w:rPr>
          <w:rFonts w:ascii="Times New Roman" w:hAnsi="Times New Roman"/>
          <w:noProof/>
          <w:color w:val="FF0000"/>
        </w:rPr>
      </w:pPr>
    </w:p>
    <w:p w14:paraId="0FE233C9" w14:textId="182B0AD4" w:rsidR="00D41388" w:rsidRPr="009A34AE" w:rsidRDefault="00D67138" w:rsidP="00D41388">
      <w:pPr>
        <w:spacing w:line="360" w:lineRule="auto"/>
        <w:ind w:firstLine="709"/>
        <w:jc w:val="both"/>
        <w:rPr>
          <w:rFonts w:ascii="Times New Roman" w:hAnsi="Times New Roman"/>
          <w:b/>
          <w:bCs/>
          <w:noProof/>
          <w:color w:val="000000"/>
        </w:rPr>
      </w:pPr>
      <w:r w:rsidRPr="009A34AE">
        <w:rPr>
          <w:rFonts w:ascii="Times New Roman" w:hAnsi="Times New Roman"/>
          <w:b/>
          <w:bCs/>
          <w:noProof/>
          <w:color w:val="000000"/>
        </w:rPr>
        <w:lastRenderedPageBreak/>
        <w:t>b</w:t>
      </w:r>
      <w:r w:rsidR="00D41388" w:rsidRPr="009A34AE">
        <w:rPr>
          <w:rFonts w:ascii="Times New Roman" w:hAnsi="Times New Roman"/>
          <w:b/>
          <w:bCs/>
          <w:noProof/>
          <w:color w:val="000000"/>
        </w:rPr>
        <w:t>.</w:t>
      </w:r>
      <w:r w:rsidR="00D41388" w:rsidRPr="009A34AE">
        <w:rPr>
          <w:rFonts w:ascii="Times New Roman" w:hAnsi="Times New Roman"/>
          <w:noProof/>
          <w:color w:val="000000"/>
        </w:rPr>
        <w:t xml:space="preserve"> </w:t>
      </w:r>
      <w:r w:rsidR="008C797E" w:rsidRPr="009A34AE">
        <w:rPr>
          <w:rFonts w:ascii="Times New Roman" w:hAnsi="Times New Roman"/>
          <w:b/>
          <w:bCs/>
          <w:noProof/>
          <w:color w:val="000000"/>
        </w:rPr>
        <w:t>Propuneri legislative</w:t>
      </w:r>
      <w:r w:rsidR="00D41388" w:rsidRPr="009A34AE">
        <w:rPr>
          <w:rFonts w:ascii="Times New Roman" w:hAnsi="Times New Roman"/>
          <w:b/>
          <w:bCs/>
          <w:noProof/>
          <w:color w:val="000000"/>
        </w:rPr>
        <w:t xml:space="preserve"> </w:t>
      </w:r>
      <w:r w:rsidR="00D41388" w:rsidRPr="009A34AE">
        <w:rPr>
          <w:rFonts w:ascii="Times New Roman" w:eastAsia="Times New Roman" w:hAnsi="Times New Roman"/>
          <w:b/>
          <w:bCs/>
          <w:noProof/>
        </w:rPr>
        <w:t>asupra cărora Secretariatul de Stat pentru Culte a formulat puncte de vedere</w:t>
      </w:r>
      <w:r w:rsidR="00D41388" w:rsidRPr="009A34AE">
        <w:rPr>
          <w:rFonts w:ascii="Times New Roman" w:hAnsi="Times New Roman"/>
          <w:b/>
          <w:bCs/>
          <w:noProof/>
          <w:color w:val="000000"/>
        </w:rPr>
        <w:t>:</w:t>
      </w:r>
    </w:p>
    <w:p w14:paraId="1A740C30"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iCs/>
          <w:noProof/>
          <w:sz w:val="24"/>
          <w:szCs w:val="24"/>
        </w:rPr>
      </w:pPr>
      <w:r w:rsidRPr="009A34AE">
        <w:rPr>
          <w:rFonts w:ascii="Times New Roman" w:hAnsi="Times New Roman"/>
          <w:noProof/>
          <w:sz w:val="24"/>
          <w:szCs w:val="24"/>
        </w:rPr>
        <w:t xml:space="preserve">Propunere legislativă </w:t>
      </w:r>
      <w:r w:rsidRPr="009A34AE">
        <w:rPr>
          <w:rFonts w:ascii="Times New Roman" w:hAnsi="Times New Roman"/>
          <w:iCs/>
          <w:noProof/>
          <w:sz w:val="24"/>
          <w:szCs w:val="24"/>
        </w:rPr>
        <w:t>privind</w:t>
      </w:r>
      <w:bookmarkStart w:id="0" w:name="_Hlk138934539"/>
      <w:r w:rsidRPr="009A34AE">
        <w:rPr>
          <w:rFonts w:ascii="Times New Roman" w:hAnsi="Times New Roman"/>
          <w:iCs/>
          <w:noProof/>
          <w:sz w:val="24"/>
          <w:szCs w:val="24"/>
        </w:rPr>
        <w:t xml:space="preserve"> sprijinul financiar acordat de către statul român Episcopiei Daciei Felix, Republica Serbia, parte componentă a Bisericii </w:t>
      </w:r>
      <w:bookmarkStart w:id="1" w:name="_Hlk161731854"/>
      <w:r w:rsidRPr="009A34AE">
        <w:rPr>
          <w:rFonts w:ascii="Times New Roman" w:hAnsi="Times New Roman"/>
          <w:iCs/>
          <w:noProof/>
          <w:sz w:val="24"/>
          <w:szCs w:val="24"/>
        </w:rPr>
        <w:t xml:space="preserve">Ortodoxe Române </w:t>
      </w:r>
      <w:bookmarkStart w:id="2" w:name="_Hlk161733482"/>
      <w:bookmarkEnd w:id="0"/>
      <w:bookmarkEnd w:id="1"/>
      <w:r w:rsidRPr="009A34AE">
        <w:rPr>
          <w:rFonts w:ascii="Times New Roman" w:hAnsi="Times New Roman"/>
          <w:iCs/>
          <w:noProof/>
          <w:sz w:val="24"/>
          <w:szCs w:val="24"/>
        </w:rPr>
        <w:t>(Bp.116/2024)</w:t>
      </w:r>
      <w:bookmarkEnd w:id="2"/>
      <w:r w:rsidRPr="009A34AE">
        <w:rPr>
          <w:rFonts w:ascii="Times New Roman" w:hAnsi="Times New Roman"/>
          <w:iCs/>
          <w:noProof/>
          <w:sz w:val="24"/>
          <w:szCs w:val="24"/>
        </w:rPr>
        <w:t>.</w:t>
      </w:r>
    </w:p>
    <w:p w14:paraId="7104584A" w14:textId="1E6A189F"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u w:val="single"/>
        </w:rPr>
      </w:pPr>
      <w:r w:rsidRPr="009A34AE">
        <w:rPr>
          <w:rFonts w:ascii="Times New Roman" w:hAnsi="Times New Roman"/>
          <w:noProof/>
          <w:sz w:val="24"/>
          <w:szCs w:val="24"/>
        </w:rPr>
        <w:t>Propunere legislativă pentru modificarea Legii nr.114/2007 privind sprijinul financiar acordat de statul român Schitului românesc „P</w:t>
      </w:r>
      <w:r w:rsidR="00D63E63">
        <w:rPr>
          <w:rFonts w:ascii="Times New Roman" w:hAnsi="Times New Roman"/>
          <w:noProof/>
          <w:sz w:val="24"/>
          <w:szCs w:val="24"/>
        </w:rPr>
        <w:t>r</w:t>
      </w:r>
      <w:r w:rsidRPr="009A34AE">
        <w:rPr>
          <w:rFonts w:ascii="Times New Roman" w:hAnsi="Times New Roman"/>
          <w:noProof/>
          <w:sz w:val="24"/>
          <w:szCs w:val="24"/>
        </w:rPr>
        <w:t>odromu”, de la Muntele Athos, Grecia (Bp.552/2024).</w:t>
      </w:r>
    </w:p>
    <w:p w14:paraId="4EBBFA54"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rPr>
      </w:pPr>
      <w:r w:rsidRPr="009A34AE">
        <w:rPr>
          <w:rFonts w:ascii="Times New Roman" w:hAnsi="Times New Roman"/>
          <w:noProof/>
          <w:sz w:val="24"/>
          <w:szCs w:val="24"/>
        </w:rPr>
        <w:t>Propunere legislativă pentru modificarea și completarea Legii nr. 102/2014 privind cimitirele, crematoriile umane și serviciile funerare. (Bp. 334/2024).</w:t>
      </w:r>
    </w:p>
    <w:p w14:paraId="1C7F54A4"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u w:val="single"/>
        </w:rPr>
      </w:pPr>
      <w:r w:rsidRPr="009A34AE">
        <w:rPr>
          <w:rFonts w:ascii="Times New Roman" w:hAnsi="Times New Roman"/>
          <w:noProof/>
          <w:sz w:val="24"/>
          <w:szCs w:val="24"/>
        </w:rPr>
        <w:t>Propunere legislativă pentru declararea anului 2025 Anul omagial Gheorghe-Calciu Dumitreasa (Bp.125/2024).</w:t>
      </w:r>
    </w:p>
    <w:p w14:paraId="5BDECF2C"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u w:val="single"/>
        </w:rPr>
      </w:pPr>
      <w:r w:rsidRPr="009A34AE">
        <w:rPr>
          <w:rFonts w:ascii="Times New Roman" w:hAnsi="Times New Roman"/>
          <w:noProof/>
          <w:sz w:val="24"/>
          <w:szCs w:val="24"/>
        </w:rPr>
        <w:t>Propunere legislativă privind spijinul acordat pentru amenajarea unor lăcașe de cult în zone izolate (Bp. 475/2024).</w:t>
      </w:r>
    </w:p>
    <w:p w14:paraId="0DBEC2A6"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u w:val="single"/>
        </w:rPr>
      </w:pPr>
      <w:r w:rsidRPr="009A34AE">
        <w:rPr>
          <w:rFonts w:ascii="Times New Roman" w:hAnsi="Times New Roman"/>
          <w:noProof/>
          <w:sz w:val="24"/>
          <w:szCs w:val="24"/>
        </w:rPr>
        <w:t>Propunere legislativă pentru conectarea românilor din afara granițelor cu țara  (Bp. 502/2024).</w:t>
      </w:r>
    </w:p>
    <w:p w14:paraId="6A3E10DA"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u w:val="single"/>
        </w:rPr>
      </w:pPr>
      <w:r w:rsidRPr="009A34AE">
        <w:rPr>
          <w:rFonts w:ascii="Times New Roman" w:hAnsi="Times New Roman"/>
          <w:noProof/>
          <w:sz w:val="24"/>
          <w:szCs w:val="24"/>
        </w:rPr>
        <w:t>Propunere legislativă privind abrogarea Legii nr. 157/2018 privind unele măsuri pentru prevenirea și combaterea antisemitismului (PL-x. 510/2024).</w:t>
      </w:r>
    </w:p>
    <w:p w14:paraId="6A195E06"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u w:val="single"/>
        </w:rPr>
      </w:pPr>
      <w:r w:rsidRPr="009A34AE">
        <w:rPr>
          <w:rFonts w:ascii="Times New Roman" w:hAnsi="Times New Roman"/>
          <w:noProof/>
          <w:sz w:val="24"/>
          <w:szCs w:val="24"/>
        </w:rPr>
        <w:t>Proiectul de Lege pentru modificarea și completarea Legii-cadru nr. 153/2017 privind salarizarea personalului plătit din fonduri publice (L89/2024).</w:t>
      </w:r>
    </w:p>
    <w:p w14:paraId="6A38FC6C"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u w:val="single"/>
        </w:rPr>
      </w:pPr>
      <w:r w:rsidRPr="009A34AE">
        <w:rPr>
          <w:rFonts w:ascii="Times New Roman" w:hAnsi="Times New Roman"/>
          <w:noProof/>
          <w:sz w:val="24"/>
          <w:szCs w:val="24"/>
        </w:rPr>
        <w:t xml:space="preserve">Proiectul de Lege privind aprobarea Ordonanței de urgență nr. 16/2024 pentru modificarea şi completarea Legii-cadru nr. 153/2017 privind salarizarea personalului plătit din fonduri publice, pentru modificarea art. 1 din Ordonanţa de urgenţă a Guvernului nr. 203/1999 privind stabilirea unor forme de sprijin financiar pentru unităţile de cult cu venituri mici sau fără venituri, din cadrul Episcopiei Ortodoxe a Covasnei şi Harghitei, precum şi pentru organizarea şi funcţionarea Secretariatului de Stat pentru Culte </w:t>
      </w:r>
      <w:bookmarkStart w:id="3" w:name="_Hlk187843077"/>
      <w:r w:rsidRPr="009A34AE">
        <w:rPr>
          <w:rFonts w:ascii="Times New Roman" w:hAnsi="Times New Roman"/>
          <w:noProof/>
          <w:sz w:val="24"/>
          <w:szCs w:val="24"/>
        </w:rPr>
        <w:t>(PL-x. 217/2024).</w:t>
      </w:r>
      <w:bookmarkEnd w:id="3"/>
    </w:p>
    <w:p w14:paraId="273898D2"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rPr>
      </w:pPr>
      <w:r w:rsidRPr="009A34AE">
        <w:rPr>
          <w:rFonts w:ascii="Times New Roman" w:hAnsi="Times New Roman"/>
          <w:noProof/>
          <w:sz w:val="24"/>
          <w:szCs w:val="24"/>
        </w:rPr>
        <w:t>Proiectul de Lege privind aprobarea Ordonanței de urgență nr. 94/2024 pentru completarea Ordonanței Guvernului nr. 82/2001 privind stabilirea unor forme de sprijin financiar pentru unitățile de cult aparținând cultelor religioase recunoscute din România. (PL-x. 492/2024).</w:t>
      </w:r>
    </w:p>
    <w:p w14:paraId="414B851C" w14:textId="77777777" w:rsidR="00D67138" w:rsidRPr="009A34AE" w:rsidRDefault="00D67138" w:rsidP="008C797E">
      <w:pPr>
        <w:pStyle w:val="ListParagraph"/>
        <w:numPr>
          <w:ilvl w:val="0"/>
          <w:numId w:val="61"/>
        </w:numPr>
        <w:autoSpaceDE w:val="0"/>
        <w:autoSpaceDN w:val="0"/>
        <w:adjustRightInd w:val="0"/>
        <w:spacing w:line="360" w:lineRule="auto"/>
        <w:jc w:val="both"/>
        <w:rPr>
          <w:rFonts w:ascii="Times New Roman" w:hAnsi="Times New Roman"/>
          <w:noProof/>
          <w:sz w:val="24"/>
          <w:szCs w:val="24"/>
        </w:rPr>
      </w:pPr>
      <w:r w:rsidRPr="009A34AE">
        <w:rPr>
          <w:rFonts w:ascii="Times New Roman" w:hAnsi="Times New Roman"/>
          <w:noProof/>
          <w:sz w:val="24"/>
          <w:szCs w:val="24"/>
        </w:rPr>
        <w:t>Proiectul de Lege privind instituirea Zilei Naționale a Libertății Religioase și a contribuției cultelor la viața societății românești (L.605/2024).</w:t>
      </w:r>
    </w:p>
    <w:p w14:paraId="4CFE7AFA" w14:textId="66F28CF5" w:rsidR="00D26748" w:rsidRPr="009A34AE" w:rsidRDefault="00D26748" w:rsidP="008C797E">
      <w:pPr>
        <w:shd w:val="clear" w:color="auto" w:fill="FFFFFF"/>
        <w:suppressAutoHyphens/>
        <w:autoSpaceDE w:val="0"/>
        <w:spacing w:line="360" w:lineRule="auto"/>
        <w:ind w:firstLine="0"/>
        <w:jc w:val="both"/>
        <w:rPr>
          <w:rFonts w:ascii="Times New Roman" w:hAnsi="Times New Roman"/>
          <w:noProof/>
          <w:color w:val="000000"/>
          <w:lang w:eastAsia="ro-RO"/>
        </w:rPr>
      </w:pPr>
      <w:r w:rsidRPr="009A34AE">
        <w:rPr>
          <w:rFonts w:ascii="Times New Roman" w:hAnsi="Times New Roman"/>
          <w:noProof/>
          <w:color w:val="000000"/>
          <w:lang w:eastAsia="ro-RO"/>
        </w:rPr>
        <w:t xml:space="preserve">Au fost redactate răspunsuri la </w:t>
      </w:r>
      <w:r w:rsidR="005410ED" w:rsidRPr="009A34AE">
        <w:rPr>
          <w:rFonts w:ascii="Times New Roman" w:hAnsi="Times New Roman"/>
          <w:b/>
          <w:noProof/>
          <w:color w:val="000000"/>
          <w:lang w:eastAsia="ro-RO"/>
        </w:rPr>
        <w:t>2</w:t>
      </w:r>
      <w:r w:rsidR="00DC5EE5" w:rsidRPr="009A34AE">
        <w:rPr>
          <w:rFonts w:ascii="Times New Roman" w:hAnsi="Times New Roman"/>
          <w:b/>
          <w:noProof/>
          <w:color w:val="000000"/>
          <w:lang w:eastAsia="ro-RO"/>
        </w:rPr>
        <w:t>5</w:t>
      </w:r>
      <w:r w:rsidR="006342FB" w:rsidRPr="009A34AE">
        <w:rPr>
          <w:rFonts w:ascii="Times New Roman" w:hAnsi="Times New Roman"/>
          <w:noProof/>
          <w:color w:val="000000"/>
          <w:lang w:eastAsia="ro-RO"/>
        </w:rPr>
        <w:t xml:space="preserve"> </w:t>
      </w:r>
      <w:r w:rsidR="006342FB" w:rsidRPr="009A34AE">
        <w:rPr>
          <w:rFonts w:ascii="Times New Roman" w:hAnsi="Times New Roman"/>
          <w:b/>
          <w:noProof/>
          <w:color w:val="000000"/>
          <w:lang w:eastAsia="ro-RO"/>
        </w:rPr>
        <w:t>întrebări sau</w:t>
      </w:r>
      <w:r w:rsidRPr="009A34AE">
        <w:rPr>
          <w:rFonts w:ascii="Times New Roman" w:hAnsi="Times New Roman"/>
          <w:b/>
          <w:noProof/>
          <w:color w:val="000000"/>
          <w:lang w:eastAsia="ro-RO"/>
        </w:rPr>
        <w:t xml:space="preserve"> interpelări parlamentare</w:t>
      </w:r>
      <w:r w:rsidRPr="009A34AE">
        <w:rPr>
          <w:rFonts w:ascii="Times New Roman" w:hAnsi="Times New Roman"/>
          <w:noProof/>
          <w:color w:val="000000"/>
          <w:lang w:eastAsia="ro-RO"/>
        </w:rPr>
        <w:t>.</w:t>
      </w:r>
    </w:p>
    <w:p w14:paraId="59C0ADD3" w14:textId="77777777" w:rsidR="00D26748" w:rsidRPr="009A34AE" w:rsidRDefault="00D26748" w:rsidP="00DE5B03">
      <w:pPr>
        <w:shd w:val="clear" w:color="auto" w:fill="FFFFFF"/>
        <w:suppressAutoHyphens/>
        <w:autoSpaceDE w:val="0"/>
        <w:spacing w:line="360" w:lineRule="auto"/>
        <w:ind w:firstLine="0"/>
        <w:contextualSpacing/>
        <w:jc w:val="both"/>
        <w:rPr>
          <w:rFonts w:ascii="Times New Roman" w:hAnsi="Times New Roman"/>
          <w:noProof/>
          <w:color w:val="000000"/>
          <w:lang w:eastAsia="ro-RO"/>
        </w:rPr>
      </w:pPr>
    </w:p>
    <w:p w14:paraId="4FD94BCC" w14:textId="77777777" w:rsidR="00623D0E" w:rsidRPr="009A34AE" w:rsidRDefault="00623D0E" w:rsidP="00DE5B03">
      <w:pPr>
        <w:shd w:val="clear" w:color="auto" w:fill="FFFFFF"/>
        <w:suppressAutoHyphens/>
        <w:autoSpaceDE w:val="0"/>
        <w:spacing w:line="360" w:lineRule="auto"/>
        <w:ind w:firstLine="0"/>
        <w:contextualSpacing/>
        <w:jc w:val="both"/>
        <w:rPr>
          <w:rFonts w:ascii="Times New Roman" w:hAnsi="Times New Roman"/>
          <w:noProof/>
          <w:color w:val="000000"/>
          <w:lang w:eastAsia="ro-RO"/>
        </w:rPr>
      </w:pPr>
    </w:p>
    <w:p w14:paraId="5E3DAA46" w14:textId="0154A821" w:rsidR="00D26748" w:rsidRPr="009A34AE" w:rsidRDefault="00B32A45" w:rsidP="00DE5B03">
      <w:pPr>
        <w:shd w:val="clear" w:color="auto" w:fill="FFFFFF"/>
        <w:suppressAutoHyphens/>
        <w:autoSpaceDE w:val="0"/>
        <w:spacing w:line="360" w:lineRule="auto"/>
        <w:ind w:left="709" w:firstLine="0"/>
        <w:contextualSpacing/>
        <w:jc w:val="both"/>
        <w:rPr>
          <w:rFonts w:ascii="Times New Roman" w:hAnsi="Times New Roman"/>
          <w:b/>
          <w:noProof/>
          <w:color w:val="000000"/>
          <w:lang w:eastAsia="ro-RO"/>
        </w:rPr>
      </w:pPr>
      <w:r w:rsidRPr="009A34AE">
        <w:rPr>
          <w:rFonts w:ascii="Times New Roman" w:hAnsi="Times New Roman"/>
          <w:b/>
          <w:noProof/>
          <w:color w:val="000000"/>
          <w:lang w:eastAsia="ro-RO"/>
        </w:rPr>
        <w:t xml:space="preserve">II. </w:t>
      </w:r>
      <w:r w:rsidR="00D26748" w:rsidRPr="009A34AE">
        <w:rPr>
          <w:rFonts w:ascii="Times New Roman" w:hAnsi="Times New Roman"/>
          <w:b/>
          <w:noProof/>
          <w:color w:val="000000"/>
          <w:lang w:eastAsia="ro-RO"/>
        </w:rPr>
        <w:t>Relații</w:t>
      </w:r>
      <w:r w:rsidR="00623D0E" w:rsidRPr="009A34AE">
        <w:rPr>
          <w:rFonts w:ascii="Times New Roman" w:hAnsi="Times New Roman"/>
          <w:b/>
          <w:noProof/>
          <w:color w:val="000000"/>
          <w:lang w:eastAsia="ro-RO"/>
        </w:rPr>
        <w:t>le</w:t>
      </w:r>
      <w:r w:rsidR="00D26748" w:rsidRPr="009A34AE">
        <w:rPr>
          <w:rFonts w:ascii="Times New Roman" w:hAnsi="Times New Roman"/>
          <w:b/>
          <w:noProof/>
          <w:color w:val="000000"/>
          <w:lang w:eastAsia="ro-RO"/>
        </w:rPr>
        <w:t xml:space="preserve"> cu alte instituții publice</w:t>
      </w:r>
    </w:p>
    <w:p w14:paraId="7EBA1F1C" w14:textId="01E0B0D0" w:rsidR="00D26748" w:rsidRPr="009A34AE" w:rsidRDefault="00B95B3A" w:rsidP="00B95B3A">
      <w:pPr>
        <w:pStyle w:val="ListParagraph"/>
        <w:numPr>
          <w:ilvl w:val="0"/>
          <w:numId w:val="64"/>
        </w:numPr>
        <w:shd w:val="clear" w:color="auto" w:fill="FFFFFF"/>
        <w:suppressAutoHyphens/>
        <w:autoSpaceDE w:val="0"/>
        <w:spacing w:line="360" w:lineRule="auto"/>
        <w:jc w:val="both"/>
        <w:rPr>
          <w:rFonts w:ascii="Times New Roman" w:hAnsi="Times New Roman"/>
          <w:b/>
          <w:noProof/>
          <w:color w:val="000000"/>
          <w:lang w:eastAsia="ro-RO"/>
        </w:rPr>
      </w:pPr>
      <w:r w:rsidRPr="009A34AE">
        <w:rPr>
          <w:rFonts w:ascii="Times New Roman" w:hAnsi="Times New Roman"/>
          <w:b/>
          <w:noProof/>
          <w:color w:val="000000"/>
          <w:lang w:eastAsia="ro-RO"/>
        </w:rPr>
        <w:t>Ministerul Afacerilor Externe</w:t>
      </w:r>
    </w:p>
    <w:p w14:paraId="0B39B16D" w14:textId="77777777" w:rsidR="00127F8D" w:rsidRPr="009A34AE" w:rsidRDefault="00D26748" w:rsidP="00127F8D">
      <w:pPr>
        <w:shd w:val="clear" w:color="auto" w:fill="FFFFFF"/>
        <w:suppressAutoHyphens/>
        <w:spacing w:line="360" w:lineRule="auto"/>
        <w:ind w:firstLine="708"/>
        <w:contextualSpacing/>
        <w:jc w:val="both"/>
        <w:rPr>
          <w:rFonts w:ascii="Times New Roman" w:hAnsi="Times New Roman"/>
          <w:noProof/>
          <w:lang w:eastAsia="zh-CN"/>
        </w:rPr>
      </w:pPr>
      <w:r w:rsidRPr="009A34AE">
        <w:rPr>
          <w:rFonts w:ascii="Times New Roman" w:hAnsi="Times New Roman"/>
          <w:noProof/>
          <w:lang w:eastAsia="zh-CN"/>
        </w:rPr>
        <w:lastRenderedPageBreak/>
        <w:t>În realizarea rolului său de mediator între autoritățile statului și cultele religioase</w:t>
      </w:r>
      <w:r w:rsidR="003D26A2" w:rsidRPr="009A34AE">
        <w:rPr>
          <w:rFonts w:ascii="Times New Roman" w:hAnsi="Times New Roman"/>
          <w:noProof/>
          <w:lang w:eastAsia="zh-CN"/>
        </w:rPr>
        <w:t>,</w:t>
      </w:r>
      <w:r w:rsidRPr="009A34AE">
        <w:rPr>
          <w:rFonts w:ascii="Times New Roman" w:hAnsi="Times New Roman"/>
          <w:noProof/>
          <w:lang w:eastAsia="zh-CN"/>
        </w:rPr>
        <w:t xml:space="preserve"> </w:t>
      </w:r>
      <w:r w:rsidR="00CA2300" w:rsidRPr="009A34AE">
        <w:rPr>
          <w:rFonts w:ascii="Times New Roman" w:hAnsi="Times New Roman"/>
          <w:noProof/>
          <w:lang w:eastAsia="zh-CN"/>
        </w:rPr>
        <w:t>SSC</w:t>
      </w:r>
      <w:r w:rsidRPr="009A34AE">
        <w:rPr>
          <w:rFonts w:ascii="Times New Roman" w:hAnsi="Times New Roman"/>
          <w:noProof/>
          <w:lang w:eastAsia="zh-CN"/>
        </w:rPr>
        <w:t xml:space="preserve"> a cooperat cu Ministerul Afacerilor Externe pentru </w:t>
      </w:r>
      <w:r w:rsidR="0028273C" w:rsidRPr="009A34AE">
        <w:rPr>
          <w:rFonts w:ascii="Times New Roman" w:hAnsi="Times New Roman"/>
          <w:noProof/>
          <w:lang w:eastAsia="zh-CN"/>
        </w:rPr>
        <w:t>elaborarea</w:t>
      </w:r>
      <w:r w:rsidRPr="009A34AE">
        <w:rPr>
          <w:rFonts w:ascii="Times New Roman" w:hAnsi="Times New Roman"/>
          <w:noProof/>
          <w:lang w:eastAsia="zh-CN"/>
        </w:rPr>
        <w:t xml:space="preserve"> diferitelor poziții, prin participare</w:t>
      </w:r>
      <w:r w:rsidR="0028273C" w:rsidRPr="009A34AE">
        <w:rPr>
          <w:rFonts w:ascii="Times New Roman" w:hAnsi="Times New Roman"/>
          <w:noProof/>
          <w:lang w:eastAsia="zh-CN"/>
        </w:rPr>
        <w:t>a</w:t>
      </w:r>
      <w:r w:rsidRPr="009A34AE">
        <w:rPr>
          <w:rFonts w:ascii="Times New Roman" w:hAnsi="Times New Roman"/>
          <w:noProof/>
          <w:lang w:eastAsia="zh-CN"/>
        </w:rPr>
        <w:t xml:space="preserve"> regulată a reprezentanților săi la reuniunile organizate de MAE și în comisiile mixte </w:t>
      </w:r>
      <w:r w:rsidR="003D26A2" w:rsidRPr="009A34AE">
        <w:rPr>
          <w:rFonts w:ascii="Times New Roman" w:hAnsi="Times New Roman"/>
          <w:noProof/>
          <w:lang w:eastAsia="zh-CN"/>
        </w:rPr>
        <w:t xml:space="preserve">cu privire la </w:t>
      </w:r>
      <w:r w:rsidRPr="009A34AE">
        <w:rPr>
          <w:rFonts w:ascii="Times New Roman" w:hAnsi="Times New Roman"/>
          <w:noProof/>
          <w:lang w:eastAsia="zh-CN"/>
        </w:rPr>
        <w:t>problematica</w:t>
      </w:r>
      <w:r w:rsidR="00CA2300" w:rsidRPr="009A34AE">
        <w:rPr>
          <w:rFonts w:ascii="Times New Roman" w:hAnsi="Times New Roman"/>
          <w:noProof/>
          <w:lang w:eastAsia="zh-CN"/>
        </w:rPr>
        <w:t xml:space="preserve"> </w:t>
      </w:r>
      <w:r w:rsidRPr="009A34AE">
        <w:rPr>
          <w:rFonts w:ascii="Times New Roman" w:hAnsi="Times New Roman"/>
          <w:noProof/>
          <w:lang w:eastAsia="zh-CN"/>
        </w:rPr>
        <w:t>minorităților</w:t>
      </w:r>
      <w:r w:rsidR="00CA2300" w:rsidRPr="009A34AE">
        <w:rPr>
          <w:rFonts w:ascii="Times New Roman" w:hAnsi="Times New Roman"/>
          <w:noProof/>
          <w:lang w:eastAsia="zh-CN"/>
        </w:rPr>
        <w:t xml:space="preserve"> </w:t>
      </w:r>
      <w:r w:rsidRPr="009A34AE">
        <w:rPr>
          <w:rFonts w:ascii="Times New Roman" w:hAnsi="Times New Roman"/>
          <w:noProof/>
          <w:lang w:eastAsia="zh-CN"/>
        </w:rPr>
        <w:t>naționale</w:t>
      </w:r>
      <w:r w:rsidR="00CA2300" w:rsidRPr="009A34AE">
        <w:rPr>
          <w:rFonts w:ascii="Times New Roman" w:hAnsi="Times New Roman"/>
          <w:noProof/>
          <w:lang w:eastAsia="zh-CN"/>
        </w:rPr>
        <w:t xml:space="preserve"> </w:t>
      </w:r>
      <w:r w:rsidRPr="009A34AE">
        <w:rPr>
          <w:rFonts w:ascii="Times New Roman" w:hAnsi="Times New Roman"/>
          <w:noProof/>
          <w:lang w:eastAsia="zh-CN"/>
        </w:rPr>
        <w:t>și</w:t>
      </w:r>
      <w:r w:rsidR="00CA2300" w:rsidRPr="009A34AE">
        <w:rPr>
          <w:rFonts w:ascii="Times New Roman" w:hAnsi="Times New Roman"/>
          <w:noProof/>
          <w:lang w:eastAsia="zh-CN"/>
        </w:rPr>
        <w:t xml:space="preserve"> </w:t>
      </w:r>
      <w:r w:rsidRPr="009A34AE">
        <w:rPr>
          <w:rFonts w:ascii="Times New Roman" w:hAnsi="Times New Roman"/>
          <w:noProof/>
          <w:lang w:eastAsia="zh-CN"/>
        </w:rPr>
        <w:t>a drepturilor omului,</w:t>
      </w:r>
      <w:r w:rsidR="00D7329F" w:rsidRPr="009A34AE">
        <w:rPr>
          <w:rFonts w:ascii="Times New Roman" w:hAnsi="Times New Roman"/>
          <w:noProof/>
          <w:lang w:eastAsia="zh-CN"/>
        </w:rPr>
        <w:t xml:space="preserve"> </w:t>
      </w:r>
      <w:r w:rsidRPr="009A34AE">
        <w:rPr>
          <w:rFonts w:ascii="Times New Roman" w:hAnsi="Times New Roman"/>
          <w:noProof/>
          <w:lang w:eastAsia="zh-CN"/>
        </w:rPr>
        <w:t xml:space="preserve">prin răspunsuri și rapoarte de țară ale României privind drepturile omului, libertatea religioasă și relația stat-culte. </w:t>
      </w:r>
    </w:p>
    <w:p w14:paraId="3F585267" w14:textId="77777777" w:rsidR="00127F8D" w:rsidRPr="00127F8D" w:rsidRDefault="00127F8D" w:rsidP="00127F8D">
      <w:pPr>
        <w:shd w:val="clear" w:color="auto" w:fill="FFFFFF"/>
        <w:suppressAutoHyphens/>
        <w:spacing w:line="360" w:lineRule="auto"/>
        <w:ind w:firstLine="708"/>
        <w:contextualSpacing/>
        <w:jc w:val="both"/>
        <w:rPr>
          <w:rFonts w:ascii="Times New Roman" w:hAnsi="Times New Roman"/>
          <w:noProof/>
          <w:lang w:eastAsia="zh-CN"/>
        </w:rPr>
      </w:pPr>
      <w:r w:rsidRPr="00127F8D">
        <w:rPr>
          <w:rFonts w:ascii="Times New Roman" w:hAnsi="Times New Roman"/>
          <w:noProof/>
          <w:lang w:eastAsia="zh-CN"/>
        </w:rPr>
        <w:t>Secretariatul de Stat pentru Culte și-a oferit expertiza în ceea ce privește alcătuirea punctului de vedere al României la:</w:t>
      </w:r>
    </w:p>
    <w:p w14:paraId="3A5E0EE9" w14:textId="312B0021" w:rsidR="00127F8D" w:rsidRPr="00127F8D" w:rsidRDefault="00127F8D" w:rsidP="00127F8D">
      <w:pPr>
        <w:shd w:val="clear" w:color="auto" w:fill="FFFFFF"/>
        <w:suppressAutoHyphens/>
        <w:spacing w:line="360" w:lineRule="auto"/>
        <w:ind w:firstLine="708"/>
        <w:contextualSpacing/>
        <w:jc w:val="both"/>
        <w:rPr>
          <w:rFonts w:ascii="Times New Roman" w:hAnsi="Times New Roman"/>
          <w:noProof/>
          <w:lang w:eastAsia="zh-CN"/>
        </w:rPr>
      </w:pPr>
      <w:r w:rsidRPr="00127F8D">
        <w:rPr>
          <w:rFonts w:ascii="Times New Roman" w:hAnsi="Times New Roman"/>
          <w:noProof/>
          <w:lang w:eastAsia="zh-CN"/>
        </w:rPr>
        <w:t>Raportul anual privind Statul de drept;</w:t>
      </w:r>
    </w:p>
    <w:p w14:paraId="456EE426" w14:textId="77777777" w:rsidR="00127F8D" w:rsidRPr="00127F8D" w:rsidRDefault="00127F8D" w:rsidP="00127F8D">
      <w:pPr>
        <w:shd w:val="clear" w:color="auto" w:fill="FFFFFF"/>
        <w:suppressAutoHyphens/>
        <w:spacing w:line="360" w:lineRule="auto"/>
        <w:ind w:firstLine="708"/>
        <w:contextualSpacing/>
        <w:jc w:val="both"/>
        <w:rPr>
          <w:rFonts w:ascii="Times New Roman" w:hAnsi="Times New Roman"/>
          <w:noProof/>
          <w:lang w:eastAsia="zh-CN"/>
        </w:rPr>
      </w:pPr>
      <w:r w:rsidRPr="00127F8D">
        <w:rPr>
          <w:rFonts w:ascii="Times New Roman" w:hAnsi="Times New Roman"/>
          <w:noProof/>
          <w:lang w:eastAsia="zh-CN"/>
        </w:rPr>
        <w:t>Raportul Departamentului de Stat al Statelor Unite ale Americii privind libertatea religioasă la nivel internațional în anul 2023 –  secțiunea România;</w:t>
      </w:r>
    </w:p>
    <w:p w14:paraId="6645DD57" w14:textId="17CF6A9C" w:rsidR="008C797E" w:rsidRPr="009A34AE" w:rsidRDefault="003D26A2" w:rsidP="00127F8D">
      <w:pPr>
        <w:shd w:val="clear" w:color="auto" w:fill="FFFFFF"/>
        <w:suppressAutoHyphens/>
        <w:spacing w:line="360" w:lineRule="auto"/>
        <w:ind w:firstLine="708"/>
        <w:contextualSpacing/>
        <w:jc w:val="both"/>
        <w:rPr>
          <w:rFonts w:ascii="Times New Roman" w:hAnsi="Times New Roman"/>
          <w:noProof/>
          <w:lang w:eastAsia="zh-CN"/>
        </w:rPr>
      </w:pPr>
      <w:r w:rsidRPr="009A34AE">
        <w:rPr>
          <w:rFonts w:ascii="Times New Roman" w:hAnsi="Times New Roman"/>
          <w:noProof/>
          <w:lang w:eastAsia="zh-CN"/>
        </w:rPr>
        <w:t>De asemenea, instituția noastră a</w:t>
      </w:r>
      <w:r w:rsidR="00D26748" w:rsidRPr="009A34AE">
        <w:rPr>
          <w:rFonts w:ascii="Times New Roman" w:hAnsi="Times New Roman"/>
          <w:noProof/>
          <w:lang w:eastAsia="zh-CN"/>
        </w:rPr>
        <w:t xml:space="preserve"> cooperat cu </w:t>
      </w:r>
      <w:r w:rsidR="00F66EA6" w:rsidRPr="009A34AE">
        <w:rPr>
          <w:rFonts w:ascii="Times New Roman" w:hAnsi="Times New Roman"/>
          <w:noProof/>
          <w:lang w:eastAsia="zh-CN"/>
        </w:rPr>
        <w:t>Departamentul</w:t>
      </w:r>
      <w:r w:rsidR="00D26748" w:rsidRPr="009A34AE">
        <w:rPr>
          <w:rFonts w:ascii="Times New Roman" w:hAnsi="Times New Roman"/>
          <w:noProof/>
          <w:lang w:eastAsia="zh-CN"/>
        </w:rPr>
        <w:t xml:space="preserve"> pentru Românii de Pretutindeni şi cu alte instituţii abilitate în sprijinirea comunităților</w:t>
      </w:r>
      <w:r w:rsidRPr="009A34AE">
        <w:rPr>
          <w:rFonts w:ascii="Times New Roman" w:hAnsi="Times New Roman"/>
          <w:noProof/>
          <w:lang w:eastAsia="zh-CN"/>
        </w:rPr>
        <w:t xml:space="preserve"> românești din afara granițelor, a</w:t>
      </w:r>
      <w:r w:rsidR="00D26748" w:rsidRPr="009A34AE">
        <w:rPr>
          <w:rFonts w:ascii="Times New Roman" w:hAnsi="Times New Roman"/>
          <w:noProof/>
          <w:lang w:eastAsia="zh-CN"/>
        </w:rPr>
        <w:t xml:space="preserve"> sprijinit alte ministere și instituții publice în rezolvarea diferitelor situații, probleme punctuale și proiecte care presupun participarea cultelor religioase. </w:t>
      </w:r>
    </w:p>
    <w:p w14:paraId="27DD0B09" w14:textId="77777777" w:rsidR="00B95B3A" w:rsidRPr="009A34AE" w:rsidRDefault="00B95B3A" w:rsidP="00A812F7">
      <w:pPr>
        <w:shd w:val="clear" w:color="auto" w:fill="FFFFFF"/>
        <w:suppressAutoHyphens/>
        <w:spacing w:line="360" w:lineRule="auto"/>
        <w:ind w:firstLine="708"/>
        <w:contextualSpacing/>
        <w:jc w:val="both"/>
        <w:rPr>
          <w:rFonts w:ascii="Times New Roman" w:hAnsi="Times New Roman"/>
          <w:noProof/>
          <w:color w:val="FF0000"/>
          <w:lang w:eastAsia="zh-CN"/>
        </w:rPr>
      </w:pPr>
    </w:p>
    <w:p w14:paraId="38B8448D" w14:textId="469FBA49" w:rsidR="00B95B3A" w:rsidRPr="009A34AE" w:rsidRDefault="00B95B3A" w:rsidP="00B95B3A">
      <w:pPr>
        <w:pStyle w:val="ListParagraph"/>
        <w:numPr>
          <w:ilvl w:val="0"/>
          <w:numId w:val="64"/>
        </w:numPr>
        <w:shd w:val="clear" w:color="auto" w:fill="FFFFFF"/>
        <w:suppressAutoHyphens/>
        <w:spacing w:line="360" w:lineRule="auto"/>
        <w:jc w:val="both"/>
        <w:rPr>
          <w:rFonts w:ascii="Times New Roman" w:hAnsi="Times New Roman"/>
          <w:b/>
          <w:bCs/>
          <w:noProof/>
          <w:lang w:eastAsia="zh-CN"/>
        </w:rPr>
      </w:pPr>
      <w:r w:rsidRPr="009A34AE">
        <w:rPr>
          <w:rFonts w:ascii="Times New Roman" w:hAnsi="Times New Roman"/>
          <w:b/>
          <w:bCs/>
          <w:noProof/>
          <w:lang w:eastAsia="zh-CN"/>
        </w:rPr>
        <w:t>Ministerul Educației</w:t>
      </w:r>
    </w:p>
    <w:p w14:paraId="044CA5C4" w14:textId="3CFBC36E" w:rsidR="009857E1" w:rsidRPr="009A34AE" w:rsidRDefault="009857E1" w:rsidP="009857E1">
      <w:pPr>
        <w:shd w:val="clear" w:color="auto" w:fill="FFFFFF"/>
        <w:suppressAutoHyphens/>
        <w:spacing w:line="360" w:lineRule="auto"/>
        <w:ind w:left="360" w:firstLine="360"/>
        <w:jc w:val="both"/>
        <w:rPr>
          <w:rFonts w:ascii="Times New Roman" w:hAnsi="Times New Roman"/>
          <w:noProof/>
          <w:lang w:eastAsia="zh-CN"/>
        </w:rPr>
      </w:pPr>
      <w:r w:rsidRPr="009A34AE">
        <w:rPr>
          <w:rFonts w:ascii="Times New Roman" w:hAnsi="Times New Roman"/>
          <w:noProof/>
          <w:lang w:eastAsia="zh-CN"/>
        </w:rPr>
        <w:t>Secretariatul de Stat pentru Culte colaborează cu sistemul educațional și ia act de planurile de învățământ și programele analitice pentru predarea religiei, elaborate de cultele recunoscute de lege.</w:t>
      </w:r>
    </w:p>
    <w:p w14:paraId="59464130" w14:textId="2983956B" w:rsidR="00165F19" w:rsidRPr="009A34AE" w:rsidRDefault="00711120" w:rsidP="00711120">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23 octombrie 2024, </w:t>
      </w:r>
      <w:r w:rsidR="00165F19" w:rsidRPr="009A34AE">
        <w:rPr>
          <w:rFonts w:ascii="Times New Roman" w:hAnsi="Times New Roman"/>
          <w:noProof/>
          <w:lang w:eastAsia="zh-CN"/>
        </w:rPr>
        <w:t xml:space="preserve"> </w:t>
      </w:r>
      <w:r w:rsidRPr="009A34AE">
        <w:rPr>
          <w:rFonts w:ascii="Times New Roman" w:hAnsi="Times New Roman"/>
          <w:noProof/>
          <w:lang w:eastAsia="zh-CN"/>
        </w:rPr>
        <w:t>î</w:t>
      </w:r>
      <w:r w:rsidR="00165F19" w:rsidRPr="009A34AE">
        <w:rPr>
          <w:rFonts w:ascii="Times New Roman" w:hAnsi="Times New Roman"/>
          <w:noProof/>
          <w:lang w:eastAsia="zh-CN"/>
        </w:rPr>
        <w:t xml:space="preserve">n conformitate cu prevederile art. </w:t>
      </w:r>
      <w:r w:rsidRPr="009A34AE">
        <w:rPr>
          <w:rFonts w:ascii="Times New Roman" w:hAnsi="Times New Roman"/>
          <w:noProof/>
          <w:lang w:eastAsia="zh-CN"/>
        </w:rPr>
        <w:t xml:space="preserve">87 alin.(2), </w:t>
      </w:r>
      <w:r w:rsidR="00165F19" w:rsidRPr="009A34AE">
        <w:rPr>
          <w:rFonts w:ascii="Times New Roman" w:hAnsi="Times New Roman"/>
          <w:noProof/>
          <w:lang w:eastAsia="zh-CN"/>
        </w:rPr>
        <w:t>176 alin. (4)</w:t>
      </w:r>
      <w:r w:rsidRPr="009A34AE">
        <w:rPr>
          <w:rFonts w:ascii="Times New Roman" w:hAnsi="Times New Roman"/>
          <w:noProof/>
          <w:lang w:eastAsia="zh-CN"/>
        </w:rPr>
        <w:t>, 191 alin. (8) și  248 alin. 36</w:t>
      </w:r>
      <w:r w:rsidR="00165F19" w:rsidRPr="009A34AE">
        <w:rPr>
          <w:rFonts w:ascii="Times New Roman" w:hAnsi="Times New Roman"/>
          <w:noProof/>
          <w:lang w:eastAsia="zh-CN"/>
        </w:rPr>
        <w:t xml:space="preserve"> din Legea nr. 198/2023 </w:t>
      </w:r>
      <w:r w:rsidR="00165F19" w:rsidRPr="009A34AE">
        <w:rPr>
          <w:rFonts w:ascii="Times New Roman" w:hAnsi="Times New Roman"/>
          <w:i/>
          <w:iCs/>
          <w:noProof/>
          <w:lang w:eastAsia="zh-CN"/>
        </w:rPr>
        <w:t>privind învățământul preuniversitar</w:t>
      </w:r>
      <w:r w:rsidR="00165F19" w:rsidRPr="009A34AE">
        <w:rPr>
          <w:rFonts w:ascii="Times New Roman" w:hAnsi="Times New Roman"/>
          <w:noProof/>
          <w:lang w:eastAsia="zh-CN"/>
        </w:rPr>
        <w:t xml:space="preserve"> și art. 31 alin. (1) din Legea nr. 199/2023 </w:t>
      </w:r>
      <w:r w:rsidR="00165F19" w:rsidRPr="009A34AE">
        <w:rPr>
          <w:rFonts w:ascii="Times New Roman" w:hAnsi="Times New Roman"/>
          <w:i/>
          <w:iCs/>
          <w:noProof/>
          <w:lang w:eastAsia="zh-CN"/>
        </w:rPr>
        <w:t>privind învățământul universitar</w:t>
      </w:r>
      <w:r w:rsidRPr="009A34AE">
        <w:rPr>
          <w:rFonts w:ascii="Times New Roman" w:hAnsi="Times New Roman"/>
          <w:i/>
          <w:iCs/>
          <w:noProof/>
          <w:lang w:eastAsia="zh-CN"/>
        </w:rPr>
        <w:t>,</w:t>
      </w:r>
      <w:r w:rsidR="00165F19" w:rsidRPr="009A34AE">
        <w:rPr>
          <w:rFonts w:ascii="Times New Roman" w:hAnsi="Times New Roman"/>
          <w:noProof/>
          <w:lang w:eastAsia="zh-CN"/>
        </w:rPr>
        <w:t xml:space="preserve"> </w:t>
      </w:r>
      <w:r w:rsidRPr="009A34AE">
        <w:rPr>
          <w:rFonts w:ascii="Times New Roman" w:hAnsi="Times New Roman"/>
          <w:noProof/>
          <w:lang w:eastAsia="zh-CN"/>
        </w:rPr>
        <w:t xml:space="preserve"> Ministerul Educației, Patriarhia Română și Secretariatul de Stat pentru Cul</w:t>
      </w:r>
      <w:r w:rsidR="00C77453" w:rsidRPr="009A34AE">
        <w:rPr>
          <w:rFonts w:ascii="Times New Roman" w:hAnsi="Times New Roman"/>
          <w:noProof/>
          <w:lang w:eastAsia="zh-CN"/>
        </w:rPr>
        <w:t>te</w:t>
      </w:r>
      <w:r w:rsidRPr="009A34AE">
        <w:rPr>
          <w:rFonts w:ascii="Times New Roman" w:hAnsi="Times New Roman"/>
          <w:noProof/>
          <w:lang w:eastAsia="zh-CN"/>
        </w:rPr>
        <w:t xml:space="preserve"> au semnat </w:t>
      </w:r>
      <w:r w:rsidRPr="009A34AE">
        <w:rPr>
          <w:rFonts w:ascii="Times New Roman" w:hAnsi="Times New Roman"/>
          <w:i/>
          <w:iCs/>
          <w:noProof/>
          <w:lang w:eastAsia="zh-CN"/>
        </w:rPr>
        <w:t>Protocolul cu privire la predarea disciplinei Religie-cultul ortodox în învățământul preuniversitar și la organizarea învățământului confesional, inclusiv teologic ortodox preuniversitar și universitar.</w:t>
      </w:r>
    </w:p>
    <w:p w14:paraId="6D29C848" w14:textId="5EA0A8AF" w:rsidR="00C77453" w:rsidRPr="009A34AE" w:rsidRDefault="00C77453" w:rsidP="00711120">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11 noiembrie 2024, în conformitate cu prevederile art. 87 alin.(2), 176 alin. (4), 191 alin. (8) și  248 alin. 36 din Legea nr. 198/2023 </w:t>
      </w:r>
      <w:r w:rsidRPr="009A34AE">
        <w:rPr>
          <w:rFonts w:ascii="Times New Roman" w:hAnsi="Times New Roman"/>
          <w:i/>
          <w:iCs/>
          <w:noProof/>
          <w:lang w:eastAsia="zh-CN"/>
        </w:rPr>
        <w:t>privind învățământul preuniversitar</w:t>
      </w:r>
      <w:r w:rsidRPr="009A34AE">
        <w:rPr>
          <w:rFonts w:ascii="Times New Roman" w:hAnsi="Times New Roman"/>
          <w:noProof/>
          <w:lang w:eastAsia="zh-CN"/>
        </w:rPr>
        <w:t xml:space="preserve"> și art. 31 alin. (1) din Legea nr. 199/2023 </w:t>
      </w:r>
      <w:r w:rsidRPr="009A34AE">
        <w:rPr>
          <w:rFonts w:ascii="Times New Roman" w:hAnsi="Times New Roman"/>
          <w:i/>
          <w:iCs/>
          <w:noProof/>
          <w:lang w:eastAsia="zh-CN"/>
        </w:rPr>
        <w:t>privind învățământul universitar,</w:t>
      </w:r>
      <w:r w:rsidRPr="009A34AE">
        <w:rPr>
          <w:rFonts w:ascii="Times New Roman" w:hAnsi="Times New Roman"/>
          <w:noProof/>
          <w:lang w:eastAsia="zh-CN"/>
        </w:rPr>
        <w:t xml:space="preserve">  Ministerul Educației, Conferința Episcopilor din România și Secretariatul de Stat pentru Culte au semnat </w:t>
      </w:r>
      <w:r w:rsidRPr="009A34AE">
        <w:rPr>
          <w:rFonts w:ascii="Times New Roman" w:hAnsi="Times New Roman"/>
          <w:i/>
          <w:iCs/>
          <w:noProof/>
          <w:lang w:eastAsia="zh-CN"/>
        </w:rPr>
        <w:t xml:space="preserve">Protocolul cu privire la predarea disciplinei religie (cultul romano-catolic de limba română </w:t>
      </w:r>
      <w:r w:rsidR="00556BEA" w:rsidRPr="009A34AE">
        <w:rPr>
          <w:rFonts w:ascii="Times New Roman" w:hAnsi="Times New Roman"/>
          <w:i/>
          <w:iCs/>
          <w:noProof/>
          <w:lang w:eastAsia="zh-CN"/>
        </w:rPr>
        <w:t>sau limba minorităților naționale și cultul greco-catolic</w:t>
      </w:r>
      <w:r w:rsidRPr="009A34AE">
        <w:rPr>
          <w:rFonts w:ascii="Times New Roman" w:hAnsi="Times New Roman"/>
          <w:i/>
          <w:iCs/>
          <w:noProof/>
          <w:lang w:eastAsia="zh-CN"/>
        </w:rPr>
        <w:t>)</w:t>
      </w:r>
      <w:r w:rsidR="00556BEA" w:rsidRPr="009A34AE">
        <w:rPr>
          <w:rFonts w:ascii="Times New Roman" w:hAnsi="Times New Roman"/>
          <w:i/>
          <w:iCs/>
          <w:noProof/>
          <w:lang w:eastAsia="zh-CN"/>
        </w:rPr>
        <w:t>, în învățământul preuniversitar, confesional și particular și cu privire la organizarea învățământului teologic universitar de stat, confesional și particular din cadrul Conferinței Episcopilor din România.</w:t>
      </w:r>
    </w:p>
    <w:p w14:paraId="463B22B7" w14:textId="726ACBB0" w:rsidR="009B0D2B" w:rsidRPr="009A34AE" w:rsidRDefault="009B0D2B" w:rsidP="009B0D2B">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14 noiembrie 2024, în conformitate cu prevederile art. 87 alin.(2), 176 alin. (4), 191 alin. (8) și  248 alin. 36 din Legea nr. 198/2023 </w:t>
      </w:r>
      <w:r w:rsidRPr="009A34AE">
        <w:rPr>
          <w:rFonts w:ascii="Times New Roman" w:hAnsi="Times New Roman"/>
          <w:i/>
          <w:iCs/>
          <w:noProof/>
          <w:lang w:eastAsia="zh-CN"/>
        </w:rPr>
        <w:t>privind învățământul preuniversitar</w:t>
      </w:r>
      <w:r w:rsidRPr="009A34AE">
        <w:rPr>
          <w:rFonts w:ascii="Times New Roman" w:hAnsi="Times New Roman"/>
          <w:noProof/>
          <w:lang w:eastAsia="zh-CN"/>
        </w:rPr>
        <w:t xml:space="preserve"> și art. 31 alin. </w:t>
      </w:r>
      <w:r w:rsidRPr="009A34AE">
        <w:rPr>
          <w:rFonts w:ascii="Times New Roman" w:hAnsi="Times New Roman"/>
          <w:noProof/>
          <w:lang w:eastAsia="zh-CN"/>
        </w:rPr>
        <w:lastRenderedPageBreak/>
        <w:t xml:space="preserve">(1) din Legea nr. 199/2023 </w:t>
      </w:r>
      <w:r w:rsidRPr="009A34AE">
        <w:rPr>
          <w:rFonts w:ascii="Times New Roman" w:hAnsi="Times New Roman"/>
          <w:i/>
          <w:iCs/>
          <w:noProof/>
          <w:lang w:eastAsia="zh-CN"/>
        </w:rPr>
        <w:t xml:space="preserve">privind învățământul universitar, </w:t>
      </w:r>
      <w:r w:rsidRPr="009A34AE">
        <w:rPr>
          <w:rFonts w:ascii="Times New Roman" w:hAnsi="Times New Roman"/>
          <w:noProof/>
          <w:lang w:eastAsia="zh-CN"/>
        </w:rPr>
        <w:t xml:space="preserve">Ministerul Educației, Sinodul Bisericii Reformate din România și Secretariatul de Stat pentru Culte au semnat </w:t>
      </w:r>
      <w:r w:rsidRPr="009A34AE">
        <w:rPr>
          <w:rFonts w:ascii="Times New Roman" w:hAnsi="Times New Roman"/>
          <w:i/>
          <w:iCs/>
          <w:noProof/>
          <w:lang w:eastAsia="zh-CN"/>
        </w:rPr>
        <w:t>Protocolul cu privire la</w:t>
      </w:r>
      <w:r w:rsidR="00657103" w:rsidRPr="009A34AE">
        <w:rPr>
          <w:rFonts w:ascii="Times New Roman" w:hAnsi="Times New Roman"/>
          <w:i/>
          <w:iCs/>
          <w:noProof/>
          <w:lang w:eastAsia="zh-CN"/>
        </w:rPr>
        <w:t xml:space="preserve"> predarea</w:t>
      </w:r>
      <w:r w:rsidRPr="009A34AE">
        <w:rPr>
          <w:rFonts w:ascii="Times New Roman" w:hAnsi="Times New Roman"/>
          <w:i/>
          <w:iCs/>
          <w:noProof/>
          <w:lang w:eastAsia="zh-CN"/>
        </w:rPr>
        <w:t xml:space="preserve"> disciplinei Religie – cultul reformat </w:t>
      </w:r>
      <w:r w:rsidR="00FF770C" w:rsidRPr="009A34AE">
        <w:rPr>
          <w:rFonts w:ascii="Times New Roman" w:hAnsi="Times New Roman"/>
          <w:i/>
          <w:iCs/>
          <w:noProof/>
          <w:lang w:eastAsia="zh-CN"/>
        </w:rPr>
        <w:t xml:space="preserve">în învățământul preuniversitar </w:t>
      </w:r>
      <w:r w:rsidRPr="009A34AE">
        <w:rPr>
          <w:rFonts w:ascii="Times New Roman" w:hAnsi="Times New Roman"/>
          <w:i/>
          <w:iCs/>
          <w:noProof/>
          <w:lang w:eastAsia="zh-CN"/>
        </w:rPr>
        <w:t>și la organizarea învățământului confesional, inclusiv teologic reformat preuniversitar și universitar.</w:t>
      </w:r>
    </w:p>
    <w:p w14:paraId="2C9986B2" w14:textId="46EBBCC3" w:rsidR="009B0D2B" w:rsidRPr="009A34AE" w:rsidRDefault="009B0D2B" w:rsidP="009B0D2B">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14 noiembrie 2024, în conformitate cu prevederile art. 87 alin.(2), 176 alin. (4), 191 alin. (8) și  248 alin. 36 din Legea nr. 198/2023 </w:t>
      </w:r>
      <w:r w:rsidRPr="009A34AE">
        <w:rPr>
          <w:rFonts w:ascii="Times New Roman" w:hAnsi="Times New Roman"/>
          <w:i/>
          <w:iCs/>
          <w:noProof/>
          <w:lang w:eastAsia="zh-CN"/>
        </w:rPr>
        <w:t>privind învățământul preuniversitar</w:t>
      </w:r>
      <w:r w:rsidRPr="009A34AE">
        <w:rPr>
          <w:rFonts w:ascii="Times New Roman" w:hAnsi="Times New Roman"/>
          <w:noProof/>
          <w:lang w:eastAsia="zh-CN"/>
        </w:rPr>
        <w:t xml:space="preserve"> și art. 31 alin. (1) din Legea nr. 199/2023 </w:t>
      </w:r>
      <w:r w:rsidRPr="009A34AE">
        <w:rPr>
          <w:rFonts w:ascii="Times New Roman" w:hAnsi="Times New Roman"/>
          <w:i/>
          <w:iCs/>
          <w:noProof/>
          <w:lang w:eastAsia="zh-CN"/>
        </w:rPr>
        <w:t xml:space="preserve">privind învățământul universitar, </w:t>
      </w:r>
      <w:r w:rsidRPr="009A34AE">
        <w:rPr>
          <w:rFonts w:ascii="Times New Roman" w:hAnsi="Times New Roman"/>
          <w:noProof/>
          <w:lang w:eastAsia="zh-CN"/>
        </w:rPr>
        <w:t>Ministerul Educației, Biserica Evanghe</w:t>
      </w:r>
      <w:r w:rsidR="00FF770C" w:rsidRPr="009A34AE">
        <w:rPr>
          <w:rFonts w:ascii="Times New Roman" w:hAnsi="Times New Roman"/>
          <w:noProof/>
          <w:lang w:eastAsia="zh-CN"/>
        </w:rPr>
        <w:t xml:space="preserve">lică </w:t>
      </w:r>
      <w:r w:rsidRPr="009A34AE">
        <w:rPr>
          <w:rFonts w:ascii="Times New Roman" w:hAnsi="Times New Roman"/>
          <w:noProof/>
          <w:lang w:eastAsia="zh-CN"/>
        </w:rPr>
        <w:t xml:space="preserve">din România și Secretariatul de Stat pentru Culte au semnat </w:t>
      </w:r>
      <w:r w:rsidRPr="009A34AE">
        <w:rPr>
          <w:rFonts w:ascii="Times New Roman" w:hAnsi="Times New Roman"/>
          <w:i/>
          <w:iCs/>
          <w:noProof/>
          <w:lang w:eastAsia="zh-CN"/>
        </w:rPr>
        <w:t xml:space="preserve">Protocolul cu privire la </w:t>
      </w:r>
      <w:r w:rsidR="00657103" w:rsidRPr="009A34AE">
        <w:rPr>
          <w:rFonts w:ascii="Times New Roman" w:hAnsi="Times New Roman"/>
          <w:i/>
          <w:iCs/>
          <w:noProof/>
          <w:lang w:eastAsia="zh-CN"/>
        </w:rPr>
        <w:t xml:space="preserve">predarea </w:t>
      </w:r>
      <w:r w:rsidRPr="009A34AE">
        <w:rPr>
          <w:rFonts w:ascii="Times New Roman" w:hAnsi="Times New Roman"/>
          <w:i/>
          <w:iCs/>
          <w:noProof/>
          <w:lang w:eastAsia="zh-CN"/>
        </w:rPr>
        <w:t xml:space="preserve">disciplinei Religie – cultul </w:t>
      </w:r>
      <w:r w:rsidR="00FF770C" w:rsidRPr="009A34AE">
        <w:rPr>
          <w:rFonts w:ascii="Times New Roman" w:hAnsi="Times New Roman"/>
          <w:i/>
          <w:iCs/>
          <w:noProof/>
          <w:lang w:eastAsia="zh-CN"/>
        </w:rPr>
        <w:t>evanghelic-lutheran</w:t>
      </w:r>
      <w:r w:rsidRPr="009A34AE">
        <w:rPr>
          <w:rFonts w:ascii="Times New Roman" w:hAnsi="Times New Roman"/>
          <w:i/>
          <w:iCs/>
          <w:noProof/>
          <w:lang w:eastAsia="zh-CN"/>
        </w:rPr>
        <w:t xml:space="preserve"> </w:t>
      </w:r>
      <w:r w:rsidR="00FF770C" w:rsidRPr="009A34AE">
        <w:rPr>
          <w:rFonts w:ascii="Times New Roman" w:hAnsi="Times New Roman"/>
          <w:i/>
          <w:iCs/>
          <w:noProof/>
          <w:lang w:eastAsia="zh-CN"/>
        </w:rPr>
        <w:t xml:space="preserve">în învățământul preuniversitar </w:t>
      </w:r>
      <w:r w:rsidRPr="009A34AE">
        <w:rPr>
          <w:rFonts w:ascii="Times New Roman" w:hAnsi="Times New Roman"/>
          <w:i/>
          <w:iCs/>
          <w:noProof/>
          <w:lang w:eastAsia="zh-CN"/>
        </w:rPr>
        <w:t xml:space="preserve">și la organizarea învățământului confesional, inclusiv teologic </w:t>
      </w:r>
      <w:r w:rsidR="00FF770C" w:rsidRPr="009A34AE">
        <w:rPr>
          <w:rFonts w:ascii="Times New Roman" w:hAnsi="Times New Roman"/>
          <w:i/>
          <w:iCs/>
          <w:noProof/>
          <w:lang w:eastAsia="zh-CN"/>
        </w:rPr>
        <w:t>evanghelic-lutheran</w:t>
      </w:r>
      <w:r w:rsidRPr="009A34AE">
        <w:rPr>
          <w:rFonts w:ascii="Times New Roman" w:hAnsi="Times New Roman"/>
          <w:i/>
          <w:iCs/>
          <w:noProof/>
          <w:lang w:eastAsia="zh-CN"/>
        </w:rPr>
        <w:t xml:space="preserve"> preuniversitar și universitar.</w:t>
      </w:r>
    </w:p>
    <w:p w14:paraId="3A0C2165" w14:textId="0A263536" w:rsidR="009F793D" w:rsidRPr="009A34AE" w:rsidRDefault="009F793D" w:rsidP="009F793D">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14 noiembrie 2024, în conformitate cu prevederile art. 87 alin.(2), 176 alin. (4), 191 alin. (8) și  248 alin. 36 din Legea nr. 198/2023 </w:t>
      </w:r>
      <w:r w:rsidRPr="009A34AE">
        <w:rPr>
          <w:rFonts w:ascii="Times New Roman" w:hAnsi="Times New Roman"/>
          <w:i/>
          <w:iCs/>
          <w:noProof/>
          <w:lang w:eastAsia="zh-CN"/>
        </w:rPr>
        <w:t>privind învățământul preuniversitar</w:t>
      </w:r>
      <w:r w:rsidRPr="009A34AE">
        <w:rPr>
          <w:rFonts w:ascii="Times New Roman" w:hAnsi="Times New Roman"/>
          <w:noProof/>
          <w:lang w:eastAsia="zh-CN"/>
        </w:rPr>
        <w:t xml:space="preserve"> și art. 31 alin. (1) din Legea nr. 199/2023 </w:t>
      </w:r>
      <w:r w:rsidRPr="009A34AE">
        <w:rPr>
          <w:rFonts w:ascii="Times New Roman" w:hAnsi="Times New Roman"/>
          <w:i/>
          <w:iCs/>
          <w:noProof/>
          <w:lang w:eastAsia="zh-CN"/>
        </w:rPr>
        <w:t xml:space="preserve">privind învățământul universitar, </w:t>
      </w:r>
      <w:r w:rsidRPr="009A34AE">
        <w:rPr>
          <w:rFonts w:ascii="Times New Roman" w:hAnsi="Times New Roman"/>
          <w:noProof/>
          <w:lang w:eastAsia="zh-CN"/>
        </w:rPr>
        <w:t xml:space="preserve">Ministerul Educației, Biserica Evanghelică din România și Secretariatul de Stat pentru Culte au semnat </w:t>
      </w:r>
      <w:r w:rsidRPr="009A34AE">
        <w:rPr>
          <w:rFonts w:ascii="Times New Roman" w:hAnsi="Times New Roman"/>
          <w:i/>
          <w:iCs/>
          <w:noProof/>
          <w:lang w:eastAsia="zh-CN"/>
        </w:rPr>
        <w:t xml:space="preserve">Protocolul cu privire la </w:t>
      </w:r>
      <w:r w:rsidR="00657103" w:rsidRPr="009A34AE">
        <w:rPr>
          <w:rFonts w:ascii="Times New Roman" w:hAnsi="Times New Roman"/>
          <w:i/>
          <w:iCs/>
          <w:noProof/>
          <w:lang w:eastAsia="zh-CN"/>
        </w:rPr>
        <w:t xml:space="preserve">predarea </w:t>
      </w:r>
      <w:r w:rsidRPr="009A34AE">
        <w:rPr>
          <w:rFonts w:ascii="Times New Roman" w:hAnsi="Times New Roman"/>
          <w:i/>
          <w:iCs/>
          <w:noProof/>
          <w:lang w:eastAsia="zh-CN"/>
        </w:rPr>
        <w:t>disciplinei Religie – cultul evanghelic-lutheran în învățământul preuniversitar și la organizarea învățământului confesional, inclusiv teologic evanghelic-lutheran preuniversitar și universitar.</w:t>
      </w:r>
    </w:p>
    <w:p w14:paraId="720491BB" w14:textId="6CB69F7D" w:rsidR="009F793D" w:rsidRPr="009A34AE" w:rsidRDefault="009F793D" w:rsidP="009F793D">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14 noiembrie 2024, în conformitate cu prevederile art. 87 alin.(2), 176 alin. (4), 191 alin. (8) și  248 alin. 36 din Legea nr. 198/2023 </w:t>
      </w:r>
      <w:r w:rsidRPr="009A34AE">
        <w:rPr>
          <w:rFonts w:ascii="Times New Roman" w:hAnsi="Times New Roman"/>
          <w:i/>
          <w:iCs/>
          <w:noProof/>
          <w:lang w:eastAsia="zh-CN"/>
        </w:rPr>
        <w:t>privind învățământul preuniversitar</w:t>
      </w:r>
      <w:r w:rsidRPr="009A34AE">
        <w:rPr>
          <w:rFonts w:ascii="Times New Roman" w:hAnsi="Times New Roman"/>
          <w:noProof/>
          <w:lang w:eastAsia="zh-CN"/>
        </w:rPr>
        <w:t xml:space="preserve"> și art. 31 alin. (1) din Legea nr. 199/2023 </w:t>
      </w:r>
      <w:r w:rsidRPr="009A34AE">
        <w:rPr>
          <w:rFonts w:ascii="Times New Roman" w:hAnsi="Times New Roman"/>
          <w:i/>
          <w:iCs/>
          <w:noProof/>
          <w:lang w:eastAsia="zh-CN"/>
        </w:rPr>
        <w:t xml:space="preserve">privind învățământul universitar, </w:t>
      </w:r>
      <w:r w:rsidRPr="009A34AE">
        <w:rPr>
          <w:rFonts w:ascii="Times New Roman" w:hAnsi="Times New Roman"/>
          <w:noProof/>
          <w:lang w:eastAsia="zh-CN"/>
        </w:rPr>
        <w:t>Ministerul Educației, Biserica</w:t>
      </w:r>
      <w:r w:rsidR="007300D3" w:rsidRPr="009A34AE">
        <w:rPr>
          <w:rFonts w:ascii="Times New Roman" w:hAnsi="Times New Roman"/>
          <w:noProof/>
          <w:lang w:eastAsia="zh-CN"/>
        </w:rPr>
        <w:t xml:space="preserve"> Unitariană Maghiară </w:t>
      </w:r>
      <w:r w:rsidRPr="009A34AE">
        <w:rPr>
          <w:rFonts w:ascii="Times New Roman" w:hAnsi="Times New Roman"/>
          <w:noProof/>
          <w:lang w:eastAsia="zh-CN"/>
        </w:rPr>
        <w:t xml:space="preserve">și Secretariatul de Stat pentru Culte au semnat </w:t>
      </w:r>
      <w:r w:rsidRPr="009A34AE">
        <w:rPr>
          <w:rFonts w:ascii="Times New Roman" w:hAnsi="Times New Roman"/>
          <w:i/>
          <w:iCs/>
          <w:noProof/>
          <w:lang w:eastAsia="zh-CN"/>
        </w:rPr>
        <w:t xml:space="preserve">Protocolul cu privire la </w:t>
      </w:r>
      <w:r w:rsidR="00657103" w:rsidRPr="009A34AE">
        <w:rPr>
          <w:rFonts w:ascii="Times New Roman" w:hAnsi="Times New Roman"/>
          <w:i/>
          <w:iCs/>
          <w:noProof/>
          <w:lang w:eastAsia="zh-CN"/>
        </w:rPr>
        <w:t xml:space="preserve">predarea </w:t>
      </w:r>
      <w:r w:rsidRPr="009A34AE">
        <w:rPr>
          <w:rFonts w:ascii="Times New Roman" w:hAnsi="Times New Roman"/>
          <w:i/>
          <w:iCs/>
          <w:noProof/>
          <w:lang w:eastAsia="zh-CN"/>
        </w:rPr>
        <w:t>disciplinei religie – cultul unitarian în învățământul preuniversitar și la organizarea învățământului  teologic unitarian preuniversitar și universitar.</w:t>
      </w:r>
    </w:p>
    <w:p w14:paraId="1A8FBF08" w14:textId="454D2375" w:rsidR="009B0D2B" w:rsidRPr="009A34AE" w:rsidRDefault="007300D3" w:rsidP="0003243D">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14 noiembrie 2024, în conformitate cu prevederile art. 87 alin.(2), 176 alin. (4), 191 alin. (8) și  248 alin. 36 din Legea nr. 198/2023 </w:t>
      </w:r>
      <w:r w:rsidRPr="009A34AE">
        <w:rPr>
          <w:rFonts w:ascii="Times New Roman" w:hAnsi="Times New Roman"/>
          <w:i/>
          <w:iCs/>
          <w:noProof/>
          <w:lang w:eastAsia="zh-CN"/>
        </w:rPr>
        <w:t>privind învățământul preuniversitar</w:t>
      </w:r>
      <w:r w:rsidRPr="009A34AE">
        <w:rPr>
          <w:rFonts w:ascii="Times New Roman" w:hAnsi="Times New Roman"/>
          <w:noProof/>
          <w:lang w:eastAsia="zh-CN"/>
        </w:rPr>
        <w:t xml:space="preserve"> și art. 31 alin. (1) din Legea nr. 199/2023 </w:t>
      </w:r>
      <w:r w:rsidRPr="009A34AE">
        <w:rPr>
          <w:rFonts w:ascii="Times New Roman" w:hAnsi="Times New Roman"/>
          <w:i/>
          <w:iCs/>
          <w:noProof/>
          <w:lang w:eastAsia="zh-CN"/>
        </w:rPr>
        <w:t xml:space="preserve">privind învățământul universitar, </w:t>
      </w:r>
      <w:r w:rsidRPr="009A34AE">
        <w:rPr>
          <w:rFonts w:ascii="Times New Roman" w:hAnsi="Times New Roman"/>
          <w:noProof/>
          <w:lang w:eastAsia="zh-CN"/>
        </w:rPr>
        <w:t xml:space="preserve">Ministerul Educației, Biserica  Creștină după Evanghelie din România și Secretariatul de Stat pentru Culte au semnat </w:t>
      </w:r>
      <w:r w:rsidRPr="009A34AE">
        <w:rPr>
          <w:rFonts w:ascii="Times New Roman" w:hAnsi="Times New Roman"/>
          <w:i/>
          <w:iCs/>
          <w:noProof/>
          <w:lang w:eastAsia="zh-CN"/>
        </w:rPr>
        <w:t xml:space="preserve">Protocolul cu privire la </w:t>
      </w:r>
      <w:r w:rsidR="00657103" w:rsidRPr="009A34AE">
        <w:rPr>
          <w:rFonts w:ascii="Times New Roman" w:hAnsi="Times New Roman"/>
          <w:i/>
          <w:iCs/>
          <w:noProof/>
          <w:lang w:eastAsia="zh-CN"/>
        </w:rPr>
        <w:t xml:space="preserve">predarea </w:t>
      </w:r>
      <w:r w:rsidRPr="009A34AE">
        <w:rPr>
          <w:rFonts w:ascii="Times New Roman" w:hAnsi="Times New Roman"/>
          <w:i/>
          <w:iCs/>
          <w:noProof/>
          <w:lang w:eastAsia="zh-CN"/>
        </w:rPr>
        <w:t>disciplinei Religie – Biserica  Creștină după Evanghelie din România</w:t>
      </w:r>
      <w:r w:rsidRPr="009A34AE">
        <w:rPr>
          <w:rFonts w:ascii="Times New Roman" w:hAnsi="Times New Roman"/>
          <w:noProof/>
          <w:lang w:eastAsia="zh-CN"/>
        </w:rPr>
        <w:t xml:space="preserve"> </w:t>
      </w:r>
      <w:r w:rsidRPr="009A34AE">
        <w:rPr>
          <w:rFonts w:ascii="Times New Roman" w:hAnsi="Times New Roman"/>
          <w:i/>
          <w:iCs/>
          <w:noProof/>
          <w:lang w:eastAsia="zh-CN"/>
        </w:rPr>
        <w:t>în învățământul preuniversitar și la organizarea învățământului  teologic creștin după Evanghelie preuniversitar și universitar.</w:t>
      </w:r>
    </w:p>
    <w:p w14:paraId="7DF18B85" w14:textId="0DF0C614" w:rsidR="00B92A50" w:rsidRPr="009A34AE" w:rsidRDefault="00B92A50" w:rsidP="00711120">
      <w:pPr>
        <w:shd w:val="clear" w:color="auto" w:fill="FFFFFF"/>
        <w:suppressAutoHyphens/>
        <w:spacing w:line="360" w:lineRule="auto"/>
        <w:ind w:left="360" w:firstLine="360"/>
        <w:jc w:val="both"/>
        <w:rPr>
          <w:rFonts w:ascii="Times New Roman" w:hAnsi="Times New Roman"/>
          <w:i/>
          <w:iCs/>
          <w:noProof/>
          <w:lang w:eastAsia="zh-CN"/>
        </w:rPr>
      </w:pPr>
      <w:r w:rsidRPr="009A34AE">
        <w:rPr>
          <w:rFonts w:ascii="Times New Roman" w:hAnsi="Times New Roman"/>
          <w:noProof/>
          <w:lang w:eastAsia="zh-CN"/>
        </w:rPr>
        <w:t xml:space="preserve">În data de 18 decembrie 2024, </w:t>
      </w:r>
      <w:r w:rsidR="009E4CEE" w:rsidRPr="009A34AE">
        <w:rPr>
          <w:rFonts w:ascii="Times New Roman" w:hAnsi="Times New Roman"/>
          <w:noProof/>
          <w:lang w:eastAsia="zh-CN"/>
        </w:rPr>
        <w:t xml:space="preserve">în conformitate cu prevederile art. 87 alin.(2), 176 alin. (4), 191 alin. (8) și  248 alin. 36 din Legea nr. 198/2023 </w:t>
      </w:r>
      <w:r w:rsidR="009E4CEE" w:rsidRPr="009A34AE">
        <w:rPr>
          <w:rFonts w:ascii="Times New Roman" w:hAnsi="Times New Roman"/>
          <w:i/>
          <w:iCs/>
          <w:noProof/>
          <w:lang w:eastAsia="zh-CN"/>
        </w:rPr>
        <w:t>privind învățământul preuniversitar</w:t>
      </w:r>
      <w:r w:rsidR="009E4CEE" w:rsidRPr="009A34AE">
        <w:rPr>
          <w:rFonts w:ascii="Times New Roman" w:hAnsi="Times New Roman"/>
          <w:noProof/>
          <w:lang w:eastAsia="zh-CN"/>
        </w:rPr>
        <w:t xml:space="preserve"> și art. 31 alin. (1) din Legea nr. 199/2023 </w:t>
      </w:r>
      <w:r w:rsidR="009E4CEE" w:rsidRPr="009A34AE">
        <w:rPr>
          <w:rFonts w:ascii="Times New Roman" w:hAnsi="Times New Roman"/>
          <w:i/>
          <w:iCs/>
          <w:noProof/>
          <w:lang w:eastAsia="zh-CN"/>
        </w:rPr>
        <w:t xml:space="preserve">privind învățământul universitar, </w:t>
      </w:r>
      <w:r w:rsidR="009E4CEE" w:rsidRPr="009A34AE">
        <w:rPr>
          <w:rFonts w:ascii="Times New Roman" w:hAnsi="Times New Roman"/>
          <w:noProof/>
          <w:lang w:eastAsia="zh-CN"/>
        </w:rPr>
        <w:t xml:space="preserve">Ministerul Educației, Cultul Creștin Baptist din România și Secretariatul de Stat pentru Culte au semnat </w:t>
      </w:r>
      <w:r w:rsidR="009E4CEE" w:rsidRPr="009A34AE">
        <w:rPr>
          <w:rFonts w:ascii="Times New Roman" w:hAnsi="Times New Roman"/>
          <w:i/>
          <w:iCs/>
          <w:noProof/>
          <w:lang w:eastAsia="zh-CN"/>
        </w:rPr>
        <w:t xml:space="preserve">Protocolul cu privire </w:t>
      </w:r>
      <w:r w:rsidR="009E4CEE" w:rsidRPr="009A34AE">
        <w:rPr>
          <w:rFonts w:ascii="Times New Roman" w:hAnsi="Times New Roman"/>
          <w:i/>
          <w:iCs/>
          <w:noProof/>
          <w:lang w:eastAsia="zh-CN"/>
        </w:rPr>
        <w:lastRenderedPageBreak/>
        <w:t xml:space="preserve">la </w:t>
      </w:r>
      <w:r w:rsidR="00657103" w:rsidRPr="009A34AE">
        <w:rPr>
          <w:rFonts w:ascii="Times New Roman" w:hAnsi="Times New Roman"/>
          <w:i/>
          <w:iCs/>
          <w:noProof/>
          <w:lang w:eastAsia="zh-CN"/>
        </w:rPr>
        <w:t xml:space="preserve">predarea </w:t>
      </w:r>
      <w:r w:rsidR="009E4CEE" w:rsidRPr="009A34AE">
        <w:rPr>
          <w:rFonts w:ascii="Times New Roman" w:hAnsi="Times New Roman"/>
          <w:i/>
          <w:iCs/>
          <w:noProof/>
          <w:lang w:eastAsia="zh-CN"/>
        </w:rPr>
        <w:t xml:space="preserve">disciplinei Religie – Cultul </w:t>
      </w:r>
      <w:r w:rsidR="0003243D" w:rsidRPr="009A34AE">
        <w:rPr>
          <w:rFonts w:ascii="Times New Roman" w:hAnsi="Times New Roman"/>
          <w:i/>
          <w:iCs/>
          <w:noProof/>
          <w:lang w:eastAsia="zh-CN"/>
        </w:rPr>
        <w:t>Creștin Baptist-</w:t>
      </w:r>
      <w:r w:rsidR="00BA03B2" w:rsidRPr="009A34AE">
        <w:rPr>
          <w:rFonts w:ascii="Times New Roman" w:hAnsi="Times New Roman"/>
          <w:i/>
          <w:iCs/>
          <w:noProof/>
          <w:lang w:eastAsia="zh-CN"/>
        </w:rPr>
        <w:t>Uniunea Bisericilor Baptiste</w:t>
      </w:r>
      <w:r w:rsidR="0003243D" w:rsidRPr="009A34AE">
        <w:rPr>
          <w:rFonts w:ascii="Times New Roman" w:hAnsi="Times New Roman"/>
          <w:i/>
          <w:iCs/>
          <w:noProof/>
          <w:lang w:eastAsia="zh-CN"/>
        </w:rPr>
        <w:t xml:space="preserve"> din România</w:t>
      </w:r>
      <w:r w:rsidR="0003243D" w:rsidRPr="009A34AE">
        <w:rPr>
          <w:rFonts w:ascii="Times New Roman" w:hAnsi="Times New Roman"/>
          <w:noProof/>
          <w:lang w:eastAsia="zh-CN"/>
        </w:rPr>
        <w:t xml:space="preserve"> </w:t>
      </w:r>
      <w:r w:rsidR="0003243D" w:rsidRPr="009A34AE">
        <w:rPr>
          <w:rFonts w:ascii="Times New Roman" w:hAnsi="Times New Roman"/>
          <w:i/>
          <w:iCs/>
          <w:noProof/>
          <w:lang w:eastAsia="zh-CN"/>
        </w:rPr>
        <w:t>în învățământul preuniversitar și la organizarea învățământului  teologic baptist preuniversitar și universitar.</w:t>
      </w:r>
    </w:p>
    <w:p w14:paraId="0B4DC93C" w14:textId="691406C6" w:rsidR="00472982" w:rsidRPr="009A34AE" w:rsidRDefault="00472982" w:rsidP="00472982">
      <w:pPr>
        <w:shd w:val="clear" w:color="auto" w:fill="FFFFFF"/>
        <w:suppressAutoHyphens/>
        <w:spacing w:line="360" w:lineRule="auto"/>
        <w:ind w:left="360" w:firstLine="360"/>
        <w:jc w:val="both"/>
        <w:rPr>
          <w:rFonts w:ascii="Times New Roman" w:hAnsi="Times New Roman"/>
          <w:noProof/>
          <w:lang w:eastAsia="zh-CN"/>
        </w:rPr>
      </w:pPr>
      <w:r w:rsidRPr="009A34AE">
        <w:rPr>
          <w:rFonts w:ascii="Times New Roman" w:hAnsi="Times New Roman"/>
          <w:noProof/>
          <w:lang w:eastAsia="zh-CN"/>
        </w:rPr>
        <w:t xml:space="preserve">În data de 18 decembrie 2024, în conformitate cu prevederile art. 87 alin.(2), 176 alin. (4), 191 alin. (8) și  248 alin. 36 din Legea nr. 198/2023 </w:t>
      </w:r>
      <w:r w:rsidRPr="009A34AE">
        <w:rPr>
          <w:rFonts w:ascii="Times New Roman" w:hAnsi="Times New Roman"/>
          <w:i/>
          <w:iCs/>
          <w:noProof/>
          <w:lang w:eastAsia="zh-CN"/>
        </w:rPr>
        <w:t>privind învățământul preuniversitar</w:t>
      </w:r>
      <w:r w:rsidRPr="009A34AE">
        <w:rPr>
          <w:rFonts w:ascii="Times New Roman" w:hAnsi="Times New Roman"/>
          <w:noProof/>
          <w:lang w:eastAsia="zh-CN"/>
        </w:rPr>
        <w:t xml:space="preserve"> și art. 31 alin. (1) din Legea nr. 199/2023 </w:t>
      </w:r>
      <w:r w:rsidRPr="009A34AE">
        <w:rPr>
          <w:rFonts w:ascii="Times New Roman" w:hAnsi="Times New Roman"/>
          <w:i/>
          <w:iCs/>
          <w:noProof/>
          <w:lang w:eastAsia="zh-CN"/>
        </w:rPr>
        <w:t xml:space="preserve">privind învățământul universitar, </w:t>
      </w:r>
      <w:r w:rsidRPr="009A34AE">
        <w:rPr>
          <w:rFonts w:ascii="Times New Roman" w:hAnsi="Times New Roman"/>
          <w:noProof/>
          <w:lang w:eastAsia="zh-CN"/>
        </w:rPr>
        <w:t xml:space="preserve">Ministerul Educației, Cultul Creștin Penticostal – Biserica lui Dumnezeu Apostolică din România și Secretariatul de Stat pentru Culte au semnat </w:t>
      </w:r>
      <w:r w:rsidRPr="009A34AE">
        <w:rPr>
          <w:rFonts w:ascii="Times New Roman" w:hAnsi="Times New Roman"/>
          <w:i/>
          <w:iCs/>
          <w:noProof/>
          <w:lang w:eastAsia="zh-CN"/>
        </w:rPr>
        <w:t>Protocolul cu privire la predarea disciplinei Religie – Cultul Creștin Penticostal</w:t>
      </w:r>
      <w:r w:rsidRPr="009A34AE">
        <w:rPr>
          <w:rFonts w:ascii="Times New Roman" w:hAnsi="Times New Roman"/>
          <w:noProof/>
          <w:lang w:eastAsia="zh-CN"/>
        </w:rPr>
        <w:t xml:space="preserve"> </w:t>
      </w:r>
      <w:r w:rsidRPr="009A34AE">
        <w:rPr>
          <w:rFonts w:ascii="Times New Roman" w:hAnsi="Times New Roman"/>
          <w:i/>
          <w:iCs/>
          <w:noProof/>
          <w:lang w:eastAsia="zh-CN"/>
        </w:rPr>
        <w:t>în învățământul preuniversitar și la organizarea învățământului confesional, inclusiv  teologic penticostalt preuniversitar și universitar.</w:t>
      </w:r>
    </w:p>
    <w:p w14:paraId="3EB0B6B1" w14:textId="77777777" w:rsidR="00623D0E" w:rsidRPr="009A34AE" w:rsidRDefault="00623D0E" w:rsidP="00DE5B03">
      <w:pPr>
        <w:shd w:val="clear" w:color="auto" w:fill="FFFFFF"/>
        <w:suppressAutoHyphens/>
        <w:spacing w:line="360" w:lineRule="auto"/>
        <w:ind w:firstLine="0"/>
        <w:contextualSpacing/>
        <w:jc w:val="both"/>
        <w:rPr>
          <w:rFonts w:ascii="Times New Roman" w:hAnsi="Times New Roman"/>
          <w:b/>
          <w:noProof/>
          <w:color w:val="FF0000"/>
          <w:lang w:eastAsia="zh-CN"/>
        </w:rPr>
      </w:pPr>
    </w:p>
    <w:p w14:paraId="1C984668" w14:textId="77777777" w:rsidR="009857E1" w:rsidRPr="009A34AE" w:rsidRDefault="009857E1" w:rsidP="009857E1">
      <w:pPr>
        <w:shd w:val="clear" w:color="auto" w:fill="FFFFFF"/>
        <w:suppressAutoHyphens/>
        <w:spacing w:line="360" w:lineRule="auto"/>
        <w:ind w:firstLine="0"/>
        <w:contextualSpacing/>
        <w:jc w:val="center"/>
        <w:rPr>
          <w:rFonts w:ascii="Times New Roman" w:hAnsi="Times New Roman"/>
          <w:b/>
          <w:noProof/>
          <w:sz w:val="28"/>
          <w:szCs w:val="28"/>
          <w:lang w:eastAsia="zh-CN"/>
        </w:rPr>
      </w:pPr>
      <w:r w:rsidRPr="009A34AE">
        <w:rPr>
          <w:rFonts w:ascii="Times New Roman" w:hAnsi="Times New Roman"/>
          <w:b/>
          <w:noProof/>
          <w:sz w:val="28"/>
          <w:szCs w:val="28"/>
          <w:lang w:eastAsia="zh-CN"/>
        </w:rPr>
        <w:t>B. Măsuri şi politici publice</w:t>
      </w:r>
    </w:p>
    <w:p w14:paraId="18D1C785" w14:textId="77777777" w:rsidR="009857E1" w:rsidRPr="009A34AE" w:rsidRDefault="009857E1" w:rsidP="009857E1">
      <w:pPr>
        <w:rPr>
          <w:rFonts w:ascii="Times New Roman" w:hAnsi="Times New Roman"/>
          <w:noProof/>
        </w:rPr>
      </w:pPr>
    </w:p>
    <w:p w14:paraId="42DFF496" w14:textId="77777777" w:rsidR="009857E1" w:rsidRPr="009A34AE" w:rsidRDefault="009857E1" w:rsidP="009857E1">
      <w:pPr>
        <w:shd w:val="clear" w:color="auto" w:fill="FFFFFF"/>
        <w:spacing w:line="360" w:lineRule="auto"/>
        <w:ind w:left="567" w:firstLine="0"/>
        <w:contextualSpacing/>
        <w:jc w:val="both"/>
        <w:rPr>
          <w:rFonts w:ascii="Times New Roman" w:hAnsi="Times New Roman"/>
          <w:noProof/>
        </w:rPr>
      </w:pPr>
      <w:r w:rsidRPr="009A34AE">
        <w:rPr>
          <w:rFonts w:ascii="Times New Roman" w:hAnsi="Times New Roman"/>
          <w:b/>
          <w:noProof/>
          <w:lang w:eastAsia="zh-CN"/>
        </w:rPr>
        <w:t>I. Dezvoltarea parteneriatului între stat şi culte în domeniile social, cultural, educaţional şi sprijinul financiar acordat cultelor religioase</w:t>
      </w:r>
    </w:p>
    <w:p w14:paraId="24B6EBF8" w14:textId="77777777" w:rsidR="009857E1" w:rsidRPr="009A34AE" w:rsidRDefault="009857E1" w:rsidP="009857E1">
      <w:pPr>
        <w:spacing w:line="360" w:lineRule="auto"/>
        <w:ind w:firstLine="601"/>
        <w:jc w:val="both"/>
        <w:rPr>
          <w:rFonts w:ascii="Times New Roman" w:eastAsia="Times New Roman" w:hAnsi="Times New Roman"/>
          <w:noProof/>
        </w:rPr>
      </w:pPr>
    </w:p>
    <w:p w14:paraId="18875BE4" w14:textId="77777777" w:rsidR="009857E1" w:rsidRPr="009A34AE" w:rsidRDefault="009857E1" w:rsidP="009857E1">
      <w:pPr>
        <w:spacing w:line="360" w:lineRule="auto"/>
        <w:ind w:firstLine="601"/>
        <w:jc w:val="both"/>
        <w:rPr>
          <w:rFonts w:ascii="Times New Roman" w:hAnsi="Times New Roman"/>
          <w:noProof/>
        </w:rPr>
      </w:pPr>
      <w:r w:rsidRPr="009A34AE">
        <w:rPr>
          <w:rFonts w:ascii="Times New Roman" w:eastAsia="Times New Roman" w:hAnsi="Times New Roman"/>
          <w:noProof/>
        </w:rPr>
        <w:t xml:space="preserve">Prin </w:t>
      </w:r>
      <w:r w:rsidRPr="009A34AE">
        <w:rPr>
          <w:rFonts w:ascii="Times New Roman" w:eastAsia="Times New Roman" w:hAnsi="Times New Roman"/>
          <w:i/>
          <w:noProof/>
        </w:rPr>
        <w:t>Legea nr. 421/2023 a bugetului de stat pe anul 2024</w:t>
      </w:r>
      <w:r w:rsidRPr="009A34AE">
        <w:rPr>
          <w:rFonts w:ascii="Times New Roman" w:eastAsia="Times New Roman" w:hAnsi="Times New Roman"/>
          <w:noProof/>
        </w:rPr>
        <w:t xml:space="preserve">, cu rectificările bugetare ulterioare, SSC i s-a alocat suma de 2.043.816 mii lei, buget executat în proporție de 99,09%, din care: </w:t>
      </w:r>
    </w:p>
    <w:p w14:paraId="1BDD08A8" w14:textId="77777777" w:rsidR="009857E1" w:rsidRPr="009A34AE" w:rsidRDefault="009857E1" w:rsidP="009857E1">
      <w:pPr>
        <w:numPr>
          <w:ilvl w:val="0"/>
          <w:numId w:val="28"/>
        </w:numPr>
        <w:tabs>
          <w:tab w:val="left" w:pos="993"/>
        </w:tabs>
        <w:suppressAutoHyphens/>
        <w:autoSpaceDN w:val="0"/>
        <w:spacing w:line="360" w:lineRule="auto"/>
        <w:ind w:left="567" w:firstLine="0"/>
        <w:jc w:val="both"/>
        <w:rPr>
          <w:rFonts w:ascii="Times New Roman" w:eastAsia="Times New Roman" w:hAnsi="Times New Roman"/>
          <w:noProof/>
        </w:rPr>
      </w:pPr>
      <w:r w:rsidRPr="009A34AE">
        <w:rPr>
          <w:rFonts w:ascii="Times New Roman" w:eastAsia="Times New Roman" w:hAnsi="Times New Roman"/>
          <w:noProof/>
        </w:rPr>
        <w:t xml:space="preserve">1 379 812 887 lei pentru alocarea sprijinului statului pentru salarizarea personalului clerical al cultelor de pe teritoriul României; </w:t>
      </w:r>
    </w:p>
    <w:p w14:paraId="09A1CBCF" w14:textId="77777777" w:rsidR="009857E1" w:rsidRPr="009A34AE" w:rsidRDefault="009857E1" w:rsidP="009857E1">
      <w:pPr>
        <w:numPr>
          <w:ilvl w:val="0"/>
          <w:numId w:val="28"/>
        </w:numPr>
        <w:tabs>
          <w:tab w:val="left" w:pos="993"/>
        </w:tabs>
        <w:suppressAutoHyphens/>
        <w:autoSpaceDN w:val="0"/>
        <w:spacing w:line="360" w:lineRule="auto"/>
        <w:jc w:val="both"/>
        <w:rPr>
          <w:rFonts w:ascii="Times New Roman" w:eastAsia="Times New Roman" w:hAnsi="Times New Roman"/>
          <w:noProof/>
        </w:rPr>
      </w:pPr>
      <w:r w:rsidRPr="009A34AE">
        <w:rPr>
          <w:rFonts w:ascii="Times New Roman" w:eastAsia="Times New Roman" w:hAnsi="Times New Roman"/>
          <w:noProof/>
        </w:rPr>
        <w:t>50 938 862 lei pentru alocarea sprijinului statului pentru salarizarea personalului clerical și neclerical al unităților de cult româneşti din afara graniţelor;</w:t>
      </w:r>
    </w:p>
    <w:p w14:paraId="1F146F36" w14:textId="77777777" w:rsidR="009857E1" w:rsidRPr="009A34AE" w:rsidRDefault="009857E1" w:rsidP="009857E1">
      <w:pPr>
        <w:numPr>
          <w:ilvl w:val="0"/>
          <w:numId w:val="28"/>
        </w:numPr>
        <w:tabs>
          <w:tab w:val="left" w:pos="993"/>
        </w:tabs>
        <w:suppressAutoHyphens/>
        <w:autoSpaceDN w:val="0"/>
        <w:spacing w:line="360" w:lineRule="auto"/>
        <w:ind w:left="567" w:firstLine="0"/>
        <w:jc w:val="both"/>
        <w:rPr>
          <w:rFonts w:ascii="Times New Roman" w:eastAsia="Times New Roman" w:hAnsi="Times New Roman"/>
          <w:noProof/>
        </w:rPr>
      </w:pPr>
      <w:r w:rsidRPr="009A34AE">
        <w:rPr>
          <w:rFonts w:ascii="Times New Roman" w:eastAsia="Times New Roman" w:hAnsi="Times New Roman"/>
          <w:noProof/>
        </w:rPr>
        <w:t>573 642 998 lei pentru sprijinirea financiară a lucrărilor de construire şi reparare a lăcaşurilor de cult, precum şi pentru alte activităţi desfăşurate de către unităţile de cult aparţinând cultelor religioase din România;</w:t>
      </w:r>
    </w:p>
    <w:p w14:paraId="6DFB2821" w14:textId="77777777" w:rsidR="009857E1" w:rsidRPr="009A34AE" w:rsidRDefault="009857E1" w:rsidP="009857E1">
      <w:pPr>
        <w:numPr>
          <w:ilvl w:val="0"/>
          <w:numId w:val="28"/>
        </w:numPr>
        <w:tabs>
          <w:tab w:val="left" w:pos="993"/>
        </w:tabs>
        <w:suppressAutoHyphens/>
        <w:autoSpaceDN w:val="0"/>
        <w:spacing w:line="360" w:lineRule="auto"/>
        <w:ind w:left="567" w:firstLine="0"/>
        <w:jc w:val="both"/>
        <w:rPr>
          <w:rFonts w:ascii="Times New Roman" w:hAnsi="Times New Roman"/>
          <w:noProof/>
        </w:rPr>
      </w:pPr>
      <w:r w:rsidRPr="009A34AE">
        <w:rPr>
          <w:rFonts w:ascii="Times New Roman" w:eastAsia="Times New Roman" w:hAnsi="Times New Roman"/>
          <w:noProof/>
        </w:rPr>
        <w:t xml:space="preserve">9 954 200 lei pentru </w:t>
      </w:r>
      <w:r w:rsidRPr="009A34AE">
        <w:rPr>
          <w:rFonts w:ascii="Times New Roman" w:hAnsi="Times New Roman"/>
          <w:noProof/>
          <w:lang w:eastAsia="zh-CN"/>
        </w:rPr>
        <w:t>Schitul românesc Prodromu de la Muntele Athos;</w:t>
      </w:r>
    </w:p>
    <w:p w14:paraId="573F7F0F" w14:textId="77777777" w:rsidR="009857E1" w:rsidRPr="009A34AE" w:rsidRDefault="009857E1" w:rsidP="009857E1">
      <w:pPr>
        <w:numPr>
          <w:ilvl w:val="0"/>
          <w:numId w:val="28"/>
        </w:numPr>
        <w:tabs>
          <w:tab w:val="left" w:pos="993"/>
        </w:tabs>
        <w:suppressAutoHyphens/>
        <w:autoSpaceDN w:val="0"/>
        <w:spacing w:line="360" w:lineRule="auto"/>
        <w:ind w:left="567" w:firstLine="0"/>
        <w:jc w:val="both"/>
        <w:rPr>
          <w:rFonts w:ascii="Times New Roman" w:eastAsia="Times New Roman" w:hAnsi="Times New Roman"/>
          <w:noProof/>
        </w:rPr>
      </w:pPr>
      <w:r w:rsidRPr="009A34AE">
        <w:rPr>
          <w:rFonts w:ascii="Times New Roman" w:eastAsia="Times New Roman" w:hAnsi="Times New Roman"/>
          <w:noProof/>
        </w:rPr>
        <w:t>10 928 076 lei pentru sprijinirea personalului neclerical angajat în cadrul institutelor de învățământ teologic sau de formare a personalului clerical neintegrate în învățământul de stat;</w:t>
      </w:r>
    </w:p>
    <w:p w14:paraId="39FA5311" w14:textId="77777777" w:rsidR="009857E1" w:rsidRPr="009A34AE" w:rsidRDefault="009857E1" w:rsidP="009857E1">
      <w:pPr>
        <w:numPr>
          <w:ilvl w:val="0"/>
          <w:numId w:val="28"/>
        </w:numPr>
        <w:tabs>
          <w:tab w:val="left" w:pos="993"/>
        </w:tabs>
        <w:suppressAutoHyphens/>
        <w:autoSpaceDN w:val="0"/>
        <w:spacing w:line="360" w:lineRule="auto"/>
        <w:ind w:left="567" w:firstLine="0"/>
        <w:jc w:val="both"/>
        <w:rPr>
          <w:rFonts w:ascii="Times New Roman" w:hAnsi="Times New Roman"/>
          <w:noProof/>
        </w:rPr>
      </w:pPr>
      <w:r w:rsidRPr="009A34AE">
        <w:rPr>
          <w:rFonts w:ascii="Times New Roman" w:eastAsia="Times New Roman" w:hAnsi="Times New Roman"/>
          <w:noProof/>
        </w:rPr>
        <w:t>27 093 967 lei pentru cheltuielile de întreținere și funcționare a SSC.</w:t>
      </w:r>
    </w:p>
    <w:p w14:paraId="53518D3D" w14:textId="77777777" w:rsidR="009857E1" w:rsidRPr="009A34AE" w:rsidRDefault="009857E1" w:rsidP="009857E1">
      <w:pPr>
        <w:tabs>
          <w:tab w:val="left" w:pos="993"/>
        </w:tabs>
        <w:suppressAutoHyphens/>
        <w:autoSpaceDN w:val="0"/>
        <w:spacing w:line="360" w:lineRule="auto"/>
        <w:ind w:left="567" w:firstLine="0"/>
        <w:jc w:val="both"/>
        <w:rPr>
          <w:rFonts w:ascii="Times New Roman" w:hAnsi="Times New Roman"/>
          <w:noProof/>
          <w:color w:val="FF0000"/>
        </w:rPr>
      </w:pPr>
    </w:p>
    <w:p w14:paraId="7AA443BC" w14:textId="77777777" w:rsidR="009857E1" w:rsidRPr="009A34AE" w:rsidRDefault="009857E1" w:rsidP="009857E1">
      <w:pPr>
        <w:spacing w:line="360" w:lineRule="auto"/>
        <w:ind w:firstLine="601"/>
        <w:jc w:val="both"/>
        <w:rPr>
          <w:rFonts w:ascii="Times New Roman" w:hAnsi="Times New Roman"/>
          <w:noProof/>
        </w:rPr>
      </w:pPr>
      <w:r w:rsidRPr="009A34AE">
        <w:rPr>
          <w:rFonts w:ascii="Times New Roman" w:eastAsia="Times New Roman" w:hAnsi="Times New Roman"/>
          <w:noProof/>
        </w:rPr>
        <w:t>Suma de 573 642 998 lei lei a fost repartizată unui număr de 1185 obiective ale unităților de cult (de pe teritoriul României și din afara granițelor) având în vedere principiile proporționalității și nevoile reale ale cultelor.</w:t>
      </w:r>
    </w:p>
    <w:p w14:paraId="21210D4A" w14:textId="6B425FA2" w:rsidR="009857E1" w:rsidRPr="009A34AE" w:rsidRDefault="009857E1" w:rsidP="009857E1">
      <w:pPr>
        <w:spacing w:line="360" w:lineRule="auto"/>
        <w:ind w:firstLine="601"/>
        <w:jc w:val="both"/>
        <w:rPr>
          <w:rFonts w:ascii="Times New Roman" w:eastAsia="Times New Roman" w:hAnsi="Times New Roman"/>
          <w:noProof/>
        </w:rPr>
      </w:pPr>
      <w:r w:rsidRPr="009A34AE">
        <w:rPr>
          <w:rFonts w:ascii="Times New Roman" w:eastAsia="Times New Roman" w:hAnsi="Times New Roman"/>
          <w:noProof/>
        </w:rPr>
        <w:t>Între cele mai importante obiective sprijinite financiar pe teritoriul României amintim:</w:t>
      </w:r>
    </w:p>
    <w:p w14:paraId="0C079113" w14:textId="77777777" w:rsidR="009857E1" w:rsidRPr="009A34AE" w:rsidRDefault="009857E1" w:rsidP="009857E1">
      <w:pPr>
        <w:tabs>
          <w:tab w:val="left" w:pos="567"/>
        </w:tabs>
        <w:spacing w:line="360" w:lineRule="auto"/>
        <w:ind w:firstLine="567"/>
        <w:rPr>
          <w:rFonts w:ascii="Times New Roman" w:hAnsi="Times New Roman"/>
          <w:b/>
          <w:noProof/>
        </w:rPr>
      </w:pPr>
      <w:r w:rsidRPr="009A34AE">
        <w:rPr>
          <w:rFonts w:ascii="Times New Roman" w:hAnsi="Times New Roman"/>
          <w:b/>
          <w:noProof/>
        </w:rPr>
        <w:t>a) Obiective de importanță deosebită ale cultelor</w:t>
      </w:r>
    </w:p>
    <w:p w14:paraId="19553A6E" w14:textId="77777777" w:rsidR="009857E1" w:rsidRPr="009A34AE" w:rsidRDefault="009857E1" w:rsidP="009857E1">
      <w:pPr>
        <w:tabs>
          <w:tab w:val="left" w:pos="567"/>
          <w:tab w:val="left" w:pos="851"/>
        </w:tabs>
        <w:suppressAutoHyphens/>
        <w:autoSpaceDN w:val="0"/>
        <w:spacing w:line="360" w:lineRule="auto"/>
        <w:ind w:firstLine="0"/>
        <w:jc w:val="both"/>
        <w:rPr>
          <w:rFonts w:ascii="Times New Roman" w:eastAsia="Times New Roman" w:hAnsi="Times New Roman"/>
          <w:noProof/>
        </w:rPr>
      </w:pPr>
      <w:r w:rsidRPr="009A34AE">
        <w:rPr>
          <w:rFonts w:ascii="Times New Roman" w:hAnsi="Times New Roman"/>
          <w:noProof/>
        </w:rPr>
        <w:lastRenderedPageBreak/>
        <w:tab/>
      </w:r>
      <w:r w:rsidRPr="009A34AE">
        <w:rPr>
          <w:rFonts w:ascii="Times New Roman" w:eastAsia="Times New Roman" w:hAnsi="Times New Roman"/>
          <w:noProof/>
        </w:rPr>
        <w:t>Catedrala Mântuirii Neamului – Catedrala Națională, București – 210.000.000 de lei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681"/>
        <w:gridCol w:w="1248"/>
        <w:gridCol w:w="1310"/>
        <w:gridCol w:w="1829"/>
        <w:gridCol w:w="1207"/>
        <w:gridCol w:w="902"/>
      </w:tblGrid>
      <w:tr w:rsidR="009857E1" w:rsidRPr="009A34AE" w14:paraId="1AA06285" w14:textId="77777777" w:rsidTr="00C7064D">
        <w:trPr>
          <w:trHeight w:val="948"/>
        </w:trPr>
        <w:tc>
          <w:tcPr>
            <w:tcW w:w="452" w:type="dxa"/>
            <w:shd w:val="clear" w:color="auto" w:fill="auto"/>
          </w:tcPr>
          <w:p w14:paraId="75AF4E19"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Nr. crt.</w:t>
            </w:r>
          </w:p>
        </w:tc>
        <w:tc>
          <w:tcPr>
            <w:tcW w:w="2917" w:type="dxa"/>
            <w:shd w:val="clear" w:color="auto" w:fill="auto"/>
          </w:tcPr>
          <w:p w14:paraId="61540180"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Unitatea de cult</w:t>
            </w:r>
          </w:p>
        </w:tc>
        <w:tc>
          <w:tcPr>
            <w:tcW w:w="1159" w:type="dxa"/>
            <w:shd w:val="clear" w:color="auto" w:fill="auto"/>
          </w:tcPr>
          <w:p w14:paraId="6ECA8568"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Județul</w:t>
            </w:r>
          </w:p>
        </w:tc>
        <w:tc>
          <w:tcPr>
            <w:tcW w:w="1310" w:type="dxa"/>
            <w:shd w:val="clear" w:color="auto" w:fill="auto"/>
          </w:tcPr>
          <w:p w14:paraId="6A6CD4EC"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Localitatea</w:t>
            </w:r>
          </w:p>
        </w:tc>
        <w:tc>
          <w:tcPr>
            <w:tcW w:w="1866" w:type="dxa"/>
            <w:shd w:val="clear" w:color="auto" w:fill="auto"/>
          </w:tcPr>
          <w:p w14:paraId="6C316289"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Unitatea Centrală de Cult</w:t>
            </w:r>
          </w:p>
        </w:tc>
        <w:tc>
          <w:tcPr>
            <w:tcW w:w="1234" w:type="dxa"/>
            <w:shd w:val="clear" w:color="auto" w:fill="auto"/>
          </w:tcPr>
          <w:p w14:paraId="3D9E04D3"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Tipul lucrărilor</w:t>
            </w:r>
          </w:p>
        </w:tc>
        <w:tc>
          <w:tcPr>
            <w:tcW w:w="917" w:type="dxa"/>
            <w:shd w:val="clear" w:color="auto" w:fill="auto"/>
          </w:tcPr>
          <w:p w14:paraId="722BF195"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Suma acordată</w:t>
            </w:r>
          </w:p>
          <w:p w14:paraId="1ADFE6A7" w14:textId="77777777" w:rsidR="009857E1" w:rsidRPr="009A34AE" w:rsidRDefault="009857E1" w:rsidP="00C7064D">
            <w:pPr>
              <w:spacing w:line="360" w:lineRule="auto"/>
              <w:ind w:firstLine="0"/>
              <w:jc w:val="center"/>
              <w:rPr>
                <w:rFonts w:ascii="Times New Roman" w:eastAsia="Times New Roman" w:hAnsi="Times New Roman"/>
                <w:b/>
                <w:noProof/>
                <w:sz w:val="16"/>
                <w:szCs w:val="16"/>
              </w:rPr>
            </w:pPr>
            <w:r w:rsidRPr="009A34AE">
              <w:rPr>
                <w:rFonts w:ascii="Times New Roman" w:eastAsia="Times New Roman" w:hAnsi="Times New Roman"/>
                <w:b/>
                <w:noProof/>
                <w:sz w:val="16"/>
                <w:szCs w:val="16"/>
              </w:rPr>
              <w:t>(lei)</w:t>
            </w:r>
          </w:p>
        </w:tc>
      </w:tr>
      <w:tr w:rsidR="009857E1" w:rsidRPr="009A34AE" w14:paraId="79505487" w14:textId="77777777" w:rsidTr="00C7064D">
        <w:trPr>
          <w:trHeight w:val="693"/>
        </w:trPr>
        <w:tc>
          <w:tcPr>
            <w:tcW w:w="452" w:type="dxa"/>
            <w:shd w:val="clear" w:color="auto" w:fill="auto"/>
            <w:hideMark/>
          </w:tcPr>
          <w:p w14:paraId="15F0579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w:t>
            </w:r>
          </w:p>
        </w:tc>
        <w:tc>
          <w:tcPr>
            <w:tcW w:w="2917" w:type="dxa"/>
            <w:shd w:val="clear" w:color="auto" w:fill="auto"/>
            <w:hideMark/>
          </w:tcPr>
          <w:p w14:paraId="405D1C70"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Parohia Arad Micalaca Nouă-Pasaj</w:t>
            </w:r>
          </w:p>
        </w:tc>
        <w:tc>
          <w:tcPr>
            <w:tcW w:w="1159" w:type="dxa"/>
            <w:shd w:val="clear" w:color="auto" w:fill="auto"/>
            <w:hideMark/>
          </w:tcPr>
          <w:p w14:paraId="4F18D3B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ARAD</w:t>
            </w:r>
          </w:p>
        </w:tc>
        <w:tc>
          <w:tcPr>
            <w:tcW w:w="1310" w:type="dxa"/>
            <w:shd w:val="clear" w:color="auto" w:fill="auto"/>
            <w:hideMark/>
          </w:tcPr>
          <w:p w14:paraId="067E39C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ARAD</w:t>
            </w:r>
          </w:p>
        </w:tc>
        <w:tc>
          <w:tcPr>
            <w:tcW w:w="1866" w:type="dxa"/>
            <w:shd w:val="clear" w:color="auto" w:fill="auto"/>
            <w:hideMark/>
          </w:tcPr>
          <w:p w14:paraId="337BEA5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ARADULUI</w:t>
            </w:r>
          </w:p>
        </w:tc>
        <w:tc>
          <w:tcPr>
            <w:tcW w:w="1234" w:type="dxa"/>
            <w:shd w:val="clear" w:color="auto" w:fill="auto"/>
            <w:hideMark/>
          </w:tcPr>
          <w:p w14:paraId="33D95A3B"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achiziţionare teren</w:t>
            </w:r>
          </w:p>
        </w:tc>
        <w:tc>
          <w:tcPr>
            <w:tcW w:w="917" w:type="dxa"/>
            <w:shd w:val="clear" w:color="auto" w:fill="auto"/>
            <w:hideMark/>
          </w:tcPr>
          <w:p w14:paraId="34674860"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22FB1F7F" w14:textId="77777777" w:rsidTr="00C7064D">
        <w:trPr>
          <w:trHeight w:val="972"/>
        </w:trPr>
        <w:tc>
          <w:tcPr>
            <w:tcW w:w="452" w:type="dxa"/>
            <w:shd w:val="clear" w:color="auto" w:fill="auto"/>
            <w:hideMark/>
          </w:tcPr>
          <w:p w14:paraId="19C7AE17"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w:t>
            </w:r>
          </w:p>
        </w:tc>
        <w:tc>
          <w:tcPr>
            <w:tcW w:w="2917" w:type="dxa"/>
            <w:shd w:val="clear" w:color="auto" w:fill="auto"/>
            <w:hideMark/>
          </w:tcPr>
          <w:p w14:paraId="1C6E6354"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ARGESULUI SI MUSCELULUI - Catedrala Arhiepiscopală ”Sf. Mc. Filofteia”</w:t>
            </w:r>
          </w:p>
        </w:tc>
        <w:tc>
          <w:tcPr>
            <w:tcW w:w="1159" w:type="dxa"/>
            <w:shd w:val="clear" w:color="auto" w:fill="auto"/>
            <w:hideMark/>
          </w:tcPr>
          <w:p w14:paraId="51E53F1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ARGES</w:t>
            </w:r>
          </w:p>
        </w:tc>
        <w:tc>
          <w:tcPr>
            <w:tcW w:w="1310" w:type="dxa"/>
            <w:shd w:val="clear" w:color="auto" w:fill="auto"/>
            <w:hideMark/>
          </w:tcPr>
          <w:p w14:paraId="62B3452D"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CURTEA DE ARGES</w:t>
            </w:r>
          </w:p>
        </w:tc>
        <w:tc>
          <w:tcPr>
            <w:tcW w:w="1866" w:type="dxa"/>
            <w:shd w:val="clear" w:color="auto" w:fill="auto"/>
            <w:hideMark/>
          </w:tcPr>
          <w:p w14:paraId="1271C30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ARGESULUI SI MUSCELULUI</w:t>
            </w:r>
          </w:p>
        </w:tc>
        <w:tc>
          <w:tcPr>
            <w:tcW w:w="1234" w:type="dxa"/>
            <w:shd w:val="clear" w:color="auto" w:fill="auto"/>
            <w:hideMark/>
          </w:tcPr>
          <w:p w14:paraId="31541B7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catedrală</w:t>
            </w:r>
          </w:p>
        </w:tc>
        <w:tc>
          <w:tcPr>
            <w:tcW w:w="917" w:type="dxa"/>
            <w:shd w:val="clear" w:color="auto" w:fill="auto"/>
            <w:hideMark/>
          </w:tcPr>
          <w:p w14:paraId="02AF87D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02BF1D2B" w14:textId="77777777" w:rsidTr="00C7064D">
        <w:trPr>
          <w:trHeight w:val="765"/>
        </w:trPr>
        <w:tc>
          <w:tcPr>
            <w:tcW w:w="452" w:type="dxa"/>
            <w:shd w:val="clear" w:color="auto" w:fill="auto"/>
            <w:hideMark/>
          </w:tcPr>
          <w:p w14:paraId="16F3FD3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3</w:t>
            </w:r>
          </w:p>
        </w:tc>
        <w:tc>
          <w:tcPr>
            <w:tcW w:w="2917" w:type="dxa"/>
            <w:shd w:val="clear" w:color="auto" w:fill="auto"/>
            <w:hideMark/>
          </w:tcPr>
          <w:p w14:paraId="2945182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MANASTIREA SIHASTRIA VORONA</w:t>
            </w:r>
          </w:p>
        </w:tc>
        <w:tc>
          <w:tcPr>
            <w:tcW w:w="1159" w:type="dxa"/>
            <w:shd w:val="clear" w:color="auto" w:fill="auto"/>
            <w:hideMark/>
          </w:tcPr>
          <w:p w14:paraId="5ABCFB8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BOTOSANI</w:t>
            </w:r>
          </w:p>
        </w:tc>
        <w:tc>
          <w:tcPr>
            <w:tcW w:w="1310" w:type="dxa"/>
            <w:shd w:val="clear" w:color="auto" w:fill="auto"/>
            <w:hideMark/>
          </w:tcPr>
          <w:p w14:paraId="1F09E54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VORONA</w:t>
            </w:r>
          </w:p>
        </w:tc>
        <w:tc>
          <w:tcPr>
            <w:tcW w:w="1866" w:type="dxa"/>
            <w:shd w:val="clear" w:color="auto" w:fill="auto"/>
            <w:hideMark/>
          </w:tcPr>
          <w:p w14:paraId="59AC8A1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IAȘILOR</w:t>
            </w:r>
          </w:p>
        </w:tc>
        <w:tc>
          <w:tcPr>
            <w:tcW w:w="1234" w:type="dxa"/>
            <w:shd w:val="clear" w:color="auto" w:fill="auto"/>
            <w:hideMark/>
          </w:tcPr>
          <w:p w14:paraId="4B3B476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w:t>
            </w:r>
          </w:p>
        </w:tc>
        <w:tc>
          <w:tcPr>
            <w:tcW w:w="917" w:type="dxa"/>
            <w:shd w:val="clear" w:color="auto" w:fill="auto"/>
            <w:hideMark/>
          </w:tcPr>
          <w:p w14:paraId="3C2F6EEC"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1 500 000</w:t>
            </w:r>
          </w:p>
        </w:tc>
      </w:tr>
      <w:tr w:rsidR="009857E1" w:rsidRPr="009A34AE" w14:paraId="5F655F55" w14:textId="77777777" w:rsidTr="00C7064D">
        <w:trPr>
          <w:trHeight w:val="1210"/>
        </w:trPr>
        <w:tc>
          <w:tcPr>
            <w:tcW w:w="452" w:type="dxa"/>
            <w:shd w:val="clear" w:color="auto" w:fill="auto"/>
            <w:hideMark/>
          </w:tcPr>
          <w:p w14:paraId="78CEAE65"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4</w:t>
            </w:r>
          </w:p>
        </w:tc>
        <w:tc>
          <w:tcPr>
            <w:tcW w:w="2917" w:type="dxa"/>
            <w:shd w:val="clear" w:color="auto" w:fill="auto"/>
            <w:hideMark/>
          </w:tcPr>
          <w:p w14:paraId="2C05463E"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BISERICA EVANGHELICA LUTHERANA DIN ROMANIA - PAROHIA BRASOV</w:t>
            </w:r>
          </w:p>
        </w:tc>
        <w:tc>
          <w:tcPr>
            <w:tcW w:w="1159" w:type="dxa"/>
            <w:shd w:val="clear" w:color="auto" w:fill="auto"/>
            <w:hideMark/>
          </w:tcPr>
          <w:p w14:paraId="6164722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BRASOV</w:t>
            </w:r>
          </w:p>
        </w:tc>
        <w:tc>
          <w:tcPr>
            <w:tcW w:w="1310" w:type="dxa"/>
            <w:shd w:val="clear" w:color="auto" w:fill="auto"/>
            <w:hideMark/>
          </w:tcPr>
          <w:p w14:paraId="657BC311"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BRASOV</w:t>
            </w:r>
          </w:p>
        </w:tc>
        <w:tc>
          <w:tcPr>
            <w:tcW w:w="1866" w:type="dxa"/>
            <w:shd w:val="clear" w:color="auto" w:fill="auto"/>
            <w:hideMark/>
          </w:tcPr>
          <w:p w14:paraId="57F743E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EVANGHELICA LUTHERANA DIN ROMANIA</w:t>
            </w:r>
          </w:p>
        </w:tc>
        <w:tc>
          <w:tcPr>
            <w:tcW w:w="1234" w:type="dxa"/>
            <w:shd w:val="clear" w:color="auto" w:fill="auto"/>
            <w:hideMark/>
          </w:tcPr>
          <w:p w14:paraId="43F5083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casă de rugăciune</w:t>
            </w:r>
          </w:p>
        </w:tc>
        <w:tc>
          <w:tcPr>
            <w:tcW w:w="917" w:type="dxa"/>
            <w:shd w:val="clear" w:color="auto" w:fill="auto"/>
            <w:hideMark/>
          </w:tcPr>
          <w:p w14:paraId="2A4976F5"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1 500 000</w:t>
            </w:r>
          </w:p>
        </w:tc>
      </w:tr>
      <w:tr w:rsidR="009857E1" w:rsidRPr="009A34AE" w14:paraId="6E9C5401" w14:textId="77777777" w:rsidTr="00C7064D">
        <w:trPr>
          <w:trHeight w:val="1411"/>
        </w:trPr>
        <w:tc>
          <w:tcPr>
            <w:tcW w:w="452" w:type="dxa"/>
            <w:shd w:val="clear" w:color="auto" w:fill="auto"/>
            <w:hideMark/>
          </w:tcPr>
          <w:p w14:paraId="4F0720E9"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5</w:t>
            </w:r>
          </w:p>
        </w:tc>
        <w:tc>
          <w:tcPr>
            <w:tcW w:w="2917" w:type="dxa"/>
            <w:shd w:val="clear" w:color="auto" w:fill="auto"/>
            <w:hideMark/>
          </w:tcPr>
          <w:p w14:paraId="5F866D19"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Parohia Sfantul Ioan Botezătorul</w:t>
            </w:r>
          </w:p>
        </w:tc>
        <w:tc>
          <w:tcPr>
            <w:tcW w:w="1159" w:type="dxa"/>
            <w:shd w:val="clear" w:color="auto" w:fill="auto"/>
            <w:hideMark/>
          </w:tcPr>
          <w:p w14:paraId="43144BD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BUZAU</w:t>
            </w:r>
          </w:p>
        </w:tc>
        <w:tc>
          <w:tcPr>
            <w:tcW w:w="1310" w:type="dxa"/>
            <w:shd w:val="clear" w:color="auto" w:fill="auto"/>
            <w:hideMark/>
          </w:tcPr>
          <w:p w14:paraId="7CAE8FA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BUZAU</w:t>
            </w:r>
          </w:p>
        </w:tc>
        <w:tc>
          <w:tcPr>
            <w:tcW w:w="1866" w:type="dxa"/>
            <w:shd w:val="clear" w:color="auto" w:fill="auto"/>
            <w:hideMark/>
          </w:tcPr>
          <w:p w14:paraId="4FCA1957"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BUZAULUI SI VRANCEI</w:t>
            </w:r>
          </w:p>
        </w:tc>
        <w:tc>
          <w:tcPr>
            <w:tcW w:w="1234" w:type="dxa"/>
            <w:shd w:val="clear" w:color="auto" w:fill="auto"/>
            <w:hideMark/>
          </w:tcPr>
          <w:p w14:paraId="173AFB7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construcție paraclis și clopotniță și achiziționare clopote</w:t>
            </w:r>
          </w:p>
        </w:tc>
        <w:tc>
          <w:tcPr>
            <w:tcW w:w="917" w:type="dxa"/>
            <w:shd w:val="clear" w:color="auto" w:fill="auto"/>
            <w:hideMark/>
          </w:tcPr>
          <w:p w14:paraId="4CCCF9EA"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700 000</w:t>
            </w:r>
          </w:p>
        </w:tc>
      </w:tr>
      <w:tr w:rsidR="009857E1" w:rsidRPr="009A34AE" w14:paraId="497CCEEF" w14:textId="77777777" w:rsidTr="00C7064D">
        <w:trPr>
          <w:trHeight w:val="1413"/>
        </w:trPr>
        <w:tc>
          <w:tcPr>
            <w:tcW w:w="452" w:type="dxa"/>
            <w:shd w:val="clear" w:color="auto" w:fill="auto"/>
            <w:hideMark/>
          </w:tcPr>
          <w:p w14:paraId="7E4FADEF"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6</w:t>
            </w:r>
          </w:p>
        </w:tc>
        <w:tc>
          <w:tcPr>
            <w:tcW w:w="2917" w:type="dxa"/>
            <w:shd w:val="clear" w:color="auto" w:fill="auto"/>
            <w:hideMark/>
          </w:tcPr>
          <w:p w14:paraId="51D0A887"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ROMANA UNITA CU ROMA GRECO CATOLICA DE CLUJ GHERLA - Reședință Episcopală, str. Episcop Ioan Bob, nr. 7, mun. Cluj-Napoca, jud. Cluj</w:t>
            </w:r>
          </w:p>
        </w:tc>
        <w:tc>
          <w:tcPr>
            <w:tcW w:w="1159" w:type="dxa"/>
            <w:shd w:val="clear" w:color="auto" w:fill="auto"/>
            <w:hideMark/>
          </w:tcPr>
          <w:p w14:paraId="4CDE22E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CLUJ</w:t>
            </w:r>
          </w:p>
        </w:tc>
        <w:tc>
          <w:tcPr>
            <w:tcW w:w="1310" w:type="dxa"/>
            <w:shd w:val="clear" w:color="auto" w:fill="auto"/>
            <w:hideMark/>
          </w:tcPr>
          <w:p w14:paraId="00ECD16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CLUJ-NAPOCA</w:t>
            </w:r>
          </w:p>
        </w:tc>
        <w:tc>
          <w:tcPr>
            <w:tcW w:w="1866" w:type="dxa"/>
            <w:shd w:val="clear" w:color="auto" w:fill="auto"/>
            <w:hideMark/>
          </w:tcPr>
          <w:p w14:paraId="182B2B93"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ROMANA UNITA CU ROMA GRECO CATOLICA DE CLUJ GHERLA</w:t>
            </w:r>
          </w:p>
        </w:tc>
        <w:tc>
          <w:tcPr>
            <w:tcW w:w="1234" w:type="dxa"/>
            <w:shd w:val="clear" w:color="auto" w:fill="auto"/>
            <w:hideMark/>
          </w:tcPr>
          <w:p w14:paraId="4B336C3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sediu administrativ</w:t>
            </w:r>
          </w:p>
        </w:tc>
        <w:tc>
          <w:tcPr>
            <w:tcW w:w="917" w:type="dxa"/>
            <w:shd w:val="clear" w:color="auto" w:fill="auto"/>
            <w:hideMark/>
          </w:tcPr>
          <w:p w14:paraId="0ECC2A3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1 200 000</w:t>
            </w:r>
          </w:p>
        </w:tc>
      </w:tr>
      <w:tr w:rsidR="009857E1" w:rsidRPr="009A34AE" w14:paraId="6D1881CB" w14:textId="77777777" w:rsidTr="00C7064D">
        <w:trPr>
          <w:trHeight w:val="1162"/>
        </w:trPr>
        <w:tc>
          <w:tcPr>
            <w:tcW w:w="452" w:type="dxa"/>
            <w:shd w:val="clear" w:color="auto" w:fill="auto"/>
            <w:hideMark/>
          </w:tcPr>
          <w:p w14:paraId="541B74D3"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7</w:t>
            </w:r>
          </w:p>
        </w:tc>
        <w:tc>
          <w:tcPr>
            <w:tcW w:w="2917" w:type="dxa"/>
            <w:shd w:val="clear" w:color="auto" w:fill="auto"/>
            <w:hideMark/>
          </w:tcPr>
          <w:p w14:paraId="3C5D9FDD"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ROMANA UNITA CU ROMA GRECO CATOLICA DE CLUJ GHERLA</w:t>
            </w:r>
          </w:p>
        </w:tc>
        <w:tc>
          <w:tcPr>
            <w:tcW w:w="1159" w:type="dxa"/>
            <w:shd w:val="clear" w:color="auto" w:fill="auto"/>
            <w:hideMark/>
          </w:tcPr>
          <w:p w14:paraId="6ECAB9A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CLUJ</w:t>
            </w:r>
          </w:p>
        </w:tc>
        <w:tc>
          <w:tcPr>
            <w:tcW w:w="1310" w:type="dxa"/>
            <w:shd w:val="clear" w:color="auto" w:fill="auto"/>
            <w:hideMark/>
          </w:tcPr>
          <w:p w14:paraId="72400EE1"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CLUJ-NAPOCA</w:t>
            </w:r>
          </w:p>
        </w:tc>
        <w:tc>
          <w:tcPr>
            <w:tcW w:w="1866" w:type="dxa"/>
            <w:shd w:val="clear" w:color="auto" w:fill="auto"/>
            <w:hideMark/>
          </w:tcPr>
          <w:p w14:paraId="1E87D356"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ROMANA UNITA CU ROMA GRECO CATOLICA DE CLUJ GHERLA</w:t>
            </w:r>
          </w:p>
        </w:tc>
        <w:tc>
          <w:tcPr>
            <w:tcW w:w="1234" w:type="dxa"/>
            <w:shd w:val="clear" w:color="auto" w:fill="auto"/>
            <w:hideMark/>
          </w:tcPr>
          <w:p w14:paraId="5BC35EF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catedrală</w:t>
            </w:r>
          </w:p>
        </w:tc>
        <w:tc>
          <w:tcPr>
            <w:tcW w:w="917" w:type="dxa"/>
            <w:shd w:val="clear" w:color="auto" w:fill="auto"/>
            <w:hideMark/>
          </w:tcPr>
          <w:p w14:paraId="711FD41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6 000 000</w:t>
            </w:r>
          </w:p>
        </w:tc>
      </w:tr>
      <w:tr w:rsidR="009857E1" w:rsidRPr="009A34AE" w14:paraId="43C00F1C" w14:textId="77777777" w:rsidTr="00C7064D">
        <w:trPr>
          <w:trHeight w:val="1530"/>
        </w:trPr>
        <w:tc>
          <w:tcPr>
            <w:tcW w:w="452" w:type="dxa"/>
            <w:shd w:val="clear" w:color="auto" w:fill="auto"/>
            <w:hideMark/>
          </w:tcPr>
          <w:p w14:paraId="60384A4C"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8</w:t>
            </w:r>
          </w:p>
        </w:tc>
        <w:tc>
          <w:tcPr>
            <w:tcW w:w="2917" w:type="dxa"/>
            <w:shd w:val="clear" w:color="auto" w:fill="auto"/>
            <w:hideMark/>
          </w:tcPr>
          <w:p w14:paraId="6A8721B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PAROHIA ROMANO-CATOLICĂ MEDGIDIA</w:t>
            </w:r>
          </w:p>
        </w:tc>
        <w:tc>
          <w:tcPr>
            <w:tcW w:w="1159" w:type="dxa"/>
            <w:shd w:val="clear" w:color="auto" w:fill="auto"/>
            <w:hideMark/>
          </w:tcPr>
          <w:p w14:paraId="5D248C91"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CONSTANTA</w:t>
            </w:r>
          </w:p>
        </w:tc>
        <w:tc>
          <w:tcPr>
            <w:tcW w:w="1310" w:type="dxa"/>
            <w:shd w:val="clear" w:color="auto" w:fill="auto"/>
            <w:hideMark/>
          </w:tcPr>
          <w:p w14:paraId="5E318DE3"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MEDGIDIA</w:t>
            </w:r>
          </w:p>
        </w:tc>
        <w:tc>
          <w:tcPr>
            <w:tcW w:w="1866" w:type="dxa"/>
            <w:shd w:val="clear" w:color="auto" w:fill="auto"/>
            <w:hideMark/>
          </w:tcPr>
          <w:p w14:paraId="2E1D16E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ROMANO CATOLICA BUCURESTI</w:t>
            </w:r>
          </w:p>
        </w:tc>
        <w:tc>
          <w:tcPr>
            <w:tcW w:w="1234" w:type="dxa"/>
            <w:shd w:val="clear" w:color="auto" w:fill="auto"/>
            <w:hideMark/>
          </w:tcPr>
          <w:p w14:paraId="2D057DA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 - finisaje</w:t>
            </w:r>
          </w:p>
        </w:tc>
        <w:tc>
          <w:tcPr>
            <w:tcW w:w="917" w:type="dxa"/>
            <w:shd w:val="clear" w:color="auto" w:fill="auto"/>
            <w:hideMark/>
          </w:tcPr>
          <w:p w14:paraId="46B25DAA"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78DD4509" w14:textId="77777777" w:rsidTr="00C7064D">
        <w:trPr>
          <w:trHeight w:val="982"/>
        </w:trPr>
        <w:tc>
          <w:tcPr>
            <w:tcW w:w="452" w:type="dxa"/>
            <w:shd w:val="clear" w:color="auto" w:fill="auto"/>
            <w:hideMark/>
          </w:tcPr>
          <w:p w14:paraId="3A108289"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9</w:t>
            </w:r>
          </w:p>
        </w:tc>
        <w:tc>
          <w:tcPr>
            <w:tcW w:w="2917" w:type="dxa"/>
            <w:shd w:val="clear" w:color="auto" w:fill="auto"/>
            <w:hideMark/>
          </w:tcPr>
          <w:p w14:paraId="266C81AF"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TÂRGOVIȘTEI - Centrul eparhial, str. Krețulescu nr. 11, mun. Târgoviște, jud. Dâmbovița</w:t>
            </w:r>
          </w:p>
        </w:tc>
        <w:tc>
          <w:tcPr>
            <w:tcW w:w="1159" w:type="dxa"/>
            <w:shd w:val="clear" w:color="auto" w:fill="auto"/>
            <w:hideMark/>
          </w:tcPr>
          <w:p w14:paraId="2BB7EE1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DAMBOVITA</w:t>
            </w:r>
          </w:p>
        </w:tc>
        <w:tc>
          <w:tcPr>
            <w:tcW w:w="1310" w:type="dxa"/>
            <w:shd w:val="clear" w:color="auto" w:fill="auto"/>
            <w:hideMark/>
          </w:tcPr>
          <w:p w14:paraId="4A35C83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TIRGOVISTE</w:t>
            </w:r>
          </w:p>
        </w:tc>
        <w:tc>
          <w:tcPr>
            <w:tcW w:w="1866" w:type="dxa"/>
            <w:shd w:val="clear" w:color="auto" w:fill="auto"/>
            <w:hideMark/>
          </w:tcPr>
          <w:p w14:paraId="0C4DBF7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TÂRGOVIȘTEI</w:t>
            </w:r>
          </w:p>
        </w:tc>
        <w:tc>
          <w:tcPr>
            <w:tcW w:w="1234" w:type="dxa"/>
            <w:shd w:val="clear" w:color="auto" w:fill="auto"/>
            <w:hideMark/>
          </w:tcPr>
          <w:p w14:paraId="1DB80763"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construcție și reparație sediu administrativ</w:t>
            </w:r>
          </w:p>
        </w:tc>
        <w:tc>
          <w:tcPr>
            <w:tcW w:w="917" w:type="dxa"/>
            <w:shd w:val="clear" w:color="auto" w:fill="auto"/>
            <w:hideMark/>
          </w:tcPr>
          <w:p w14:paraId="380026CC"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970 000</w:t>
            </w:r>
          </w:p>
        </w:tc>
      </w:tr>
      <w:tr w:rsidR="009857E1" w:rsidRPr="009A34AE" w14:paraId="3A23D4C9" w14:textId="77777777" w:rsidTr="00C7064D">
        <w:trPr>
          <w:trHeight w:val="1102"/>
        </w:trPr>
        <w:tc>
          <w:tcPr>
            <w:tcW w:w="452" w:type="dxa"/>
            <w:shd w:val="clear" w:color="auto" w:fill="auto"/>
            <w:hideMark/>
          </w:tcPr>
          <w:p w14:paraId="5BAE5DCF"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10</w:t>
            </w:r>
          </w:p>
        </w:tc>
        <w:tc>
          <w:tcPr>
            <w:tcW w:w="2917" w:type="dxa"/>
            <w:shd w:val="clear" w:color="auto" w:fill="auto"/>
            <w:hideMark/>
          </w:tcPr>
          <w:p w14:paraId="4B51ABA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CRAIOVEI - Catedrala Sf Ioan Botezatorul, str. Mitropolitul Firmilian, nr. 3, mun. Craiova, jud. Dolj</w:t>
            </w:r>
          </w:p>
        </w:tc>
        <w:tc>
          <w:tcPr>
            <w:tcW w:w="1159" w:type="dxa"/>
            <w:shd w:val="clear" w:color="auto" w:fill="auto"/>
            <w:hideMark/>
          </w:tcPr>
          <w:p w14:paraId="1732531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DOLJ</w:t>
            </w:r>
          </w:p>
        </w:tc>
        <w:tc>
          <w:tcPr>
            <w:tcW w:w="1310" w:type="dxa"/>
            <w:shd w:val="clear" w:color="auto" w:fill="auto"/>
            <w:hideMark/>
          </w:tcPr>
          <w:p w14:paraId="00AAB97B"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CRAIOVA</w:t>
            </w:r>
          </w:p>
        </w:tc>
        <w:tc>
          <w:tcPr>
            <w:tcW w:w="1866" w:type="dxa"/>
            <w:shd w:val="clear" w:color="auto" w:fill="auto"/>
            <w:hideMark/>
          </w:tcPr>
          <w:p w14:paraId="309A5D8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CRAIOVEI</w:t>
            </w:r>
          </w:p>
        </w:tc>
        <w:tc>
          <w:tcPr>
            <w:tcW w:w="1234" w:type="dxa"/>
            <w:shd w:val="clear" w:color="auto" w:fill="auto"/>
            <w:hideMark/>
          </w:tcPr>
          <w:p w14:paraId="2D02E69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catedrală</w:t>
            </w:r>
          </w:p>
        </w:tc>
        <w:tc>
          <w:tcPr>
            <w:tcW w:w="917" w:type="dxa"/>
            <w:shd w:val="clear" w:color="auto" w:fill="auto"/>
            <w:hideMark/>
          </w:tcPr>
          <w:p w14:paraId="63547545"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40B518AE" w14:textId="77777777" w:rsidTr="00C7064D">
        <w:trPr>
          <w:trHeight w:val="571"/>
        </w:trPr>
        <w:tc>
          <w:tcPr>
            <w:tcW w:w="452" w:type="dxa"/>
            <w:shd w:val="clear" w:color="auto" w:fill="auto"/>
            <w:hideMark/>
          </w:tcPr>
          <w:p w14:paraId="0BA6F6C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11</w:t>
            </w:r>
          </w:p>
        </w:tc>
        <w:tc>
          <w:tcPr>
            <w:tcW w:w="2917" w:type="dxa"/>
            <w:shd w:val="clear" w:color="auto" w:fill="auto"/>
            <w:hideMark/>
          </w:tcPr>
          <w:p w14:paraId="1F56801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PAROHIA SFANTUL MARE MUCENIC GHEORGHE MILITAR</w:t>
            </w:r>
          </w:p>
        </w:tc>
        <w:tc>
          <w:tcPr>
            <w:tcW w:w="1159" w:type="dxa"/>
            <w:shd w:val="clear" w:color="auto" w:fill="auto"/>
            <w:hideMark/>
          </w:tcPr>
          <w:p w14:paraId="547C0077"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DOLJ</w:t>
            </w:r>
          </w:p>
        </w:tc>
        <w:tc>
          <w:tcPr>
            <w:tcW w:w="1310" w:type="dxa"/>
            <w:shd w:val="clear" w:color="auto" w:fill="auto"/>
            <w:hideMark/>
          </w:tcPr>
          <w:p w14:paraId="342AAB7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CRAIOVA</w:t>
            </w:r>
          </w:p>
        </w:tc>
        <w:tc>
          <w:tcPr>
            <w:tcW w:w="1866" w:type="dxa"/>
            <w:shd w:val="clear" w:color="auto" w:fill="auto"/>
            <w:hideMark/>
          </w:tcPr>
          <w:p w14:paraId="64011D6B"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CRAIOVEI</w:t>
            </w:r>
          </w:p>
        </w:tc>
        <w:tc>
          <w:tcPr>
            <w:tcW w:w="1234" w:type="dxa"/>
            <w:shd w:val="clear" w:color="auto" w:fill="auto"/>
            <w:hideMark/>
          </w:tcPr>
          <w:p w14:paraId="19D2714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w:t>
            </w:r>
          </w:p>
        </w:tc>
        <w:tc>
          <w:tcPr>
            <w:tcW w:w="917" w:type="dxa"/>
            <w:shd w:val="clear" w:color="auto" w:fill="auto"/>
            <w:hideMark/>
          </w:tcPr>
          <w:p w14:paraId="394FAD3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502 500</w:t>
            </w:r>
          </w:p>
        </w:tc>
      </w:tr>
      <w:tr w:rsidR="009857E1" w:rsidRPr="009A34AE" w14:paraId="5B7D37D8" w14:textId="77777777" w:rsidTr="00C7064D">
        <w:trPr>
          <w:trHeight w:val="848"/>
        </w:trPr>
        <w:tc>
          <w:tcPr>
            <w:tcW w:w="452" w:type="dxa"/>
            <w:shd w:val="clear" w:color="auto" w:fill="auto"/>
            <w:hideMark/>
          </w:tcPr>
          <w:p w14:paraId="7E80B52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12</w:t>
            </w:r>
          </w:p>
        </w:tc>
        <w:tc>
          <w:tcPr>
            <w:tcW w:w="2917" w:type="dxa"/>
            <w:shd w:val="clear" w:color="auto" w:fill="auto"/>
            <w:hideMark/>
          </w:tcPr>
          <w:p w14:paraId="2AB2B997"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MANASTIREA TISMANA</w:t>
            </w:r>
          </w:p>
        </w:tc>
        <w:tc>
          <w:tcPr>
            <w:tcW w:w="1159" w:type="dxa"/>
            <w:shd w:val="clear" w:color="auto" w:fill="auto"/>
            <w:hideMark/>
          </w:tcPr>
          <w:p w14:paraId="2586ABA6"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GORJ</w:t>
            </w:r>
          </w:p>
        </w:tc>
        <w:tc>
          <w:tcPr>
            <w:tcW w:w="1310" w:type="dxa"/>
            <w:shd w:val="clear" w:color="auto" w:fill="auto"/>
            <w:hideMark/>
          </w:tcPr>
          <w:p w14:paraId="3A73D85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TISMANA</w:t>
            </w:r>
          </w:p>
        </w:tc>
        <w:tc>
          <w:tcPr>
            <w:tcW w:w="1866" w:type="dxa"/>
            <w:shd w:val="clear" w:color="auto" w:fill="auto"/>
            <w:hideMark/>
          </w:tcPr>
          <w:p w14:paraId="093E938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CRAIOVEI</w:t>
            </w:r>
          </w:p>
        </w:tc>
        <w:tc>
          <w:tcPr>
            <w:tcW w:w="1234" w:type="dxa"/>
            <w:shd w:val="clear" w:color="auto" w:fill="auto"/>
            <w:hideMark/>
          </w:tcPr>
          <w:p w14:paraId="40AECF21"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 şi chilii</w:t>
            </w:r>
          </w:p>
        </w:tc>
        <w:tc>
          <w:tcPr>
            <w:tcW w:w="917" w:type="dxa"/>
            <w:shd w:val="clear" w:color="auto" w:fill="auto"/>
            <w:hideMark/>
          </w:tcPr>
          <w:p w14:paraId="0D4CEF19"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500 250</w:t>
            </w:r>
          </w:p>
        </w:tc>
      </w:tr>
      <w:tr w:rsidR="009857E1" w:rsidRPr="009A34AE" w14:paraId="509F6C2B" w14:textId="77777777" w:rsidTr="00C7064D">
        <w:trPr>
          <w:trHeight w:val="1116"/>
        </w:trPr>
        <w:tc>
          <w:tcPr>
            <w:tcW w:w="452" w:type="dxa"/>
            <w:shd w:val="clear" w:color="auto" w:fill="auto"/>
            <w:hideMark/>
          </w:tcPr>
          <w:p w14:paraId="6DD44849"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lastRenderedPageBreak/>
              <w:t>13</w:t>
            </w:r>
          </w:p>
        </w:tc>
        <w:tc>
          <w:tcPr>
            <w:tcW w:w="2917" w:type="dxa"/>
            <w:shd w:val="clear" w:color="auto" w:fill="auto"/>
            <w:hideMark/>
          </w:tcPr>
          <w:p w14:paraId="03E60B2A"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MĂNĂSTIREA ”SFINȚII APOSTOLI PETRU ȘI PAVEL”</w:t>
            </w:r>
          </w:p>
        </w:tc>
        <w:tc>
          <w:tcPr>
            <w:tcW w:w="1159" w:type="dxa"/>
            <w:shd w:val="clear" w:color="auto" w:fill="auto"/>
            <w:hideMark/>
          </w:tcPr>
          <w:p w14:paraId="2B46FA7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HUNEDOARA</w:t>
            </w:r>
          </w:p>
        </w:tc>
        <w:tc>
          <w:tcPr>
            <w:tcW w:w="1310" w:type="dxa"/>
            <w:shd w:val="clear" w:color="auto" w:fill="auto"/>
            <w:hideMark/>
          </w:tcPr>
          <w:p w14:paraId="5D026CA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DEVA</w:t>
            </w:r>
          </w:p>
        </w:tc>
        <w:tc>
          <w:tcPr>
            <w:tcW w:w="1866" w:type="dxa"/>
            <w:shd w:val="clear" w:color="auto" w:fill="auto"/>
            <w:hideMark/>
          </w:tcPr>
          <w:p w14:paraId="410F5E4B"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ORTODOXA ROMANA A DEVEI SI HUNEDOAREI</w:t>
            </w:r>
          </w:p>
        </w:tc>
        <w:tc>
          <w:tcPr>
            <w:tcW w:w="1234" w:type="dxa"/>
            <w:shd w:val="clear" w:color="auto" w:fill="auto"/>
            <w:hideMark/>
          </w:tcPr>
          <w:p w14:paraId="05A1475B"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complex monahal</w:t>
            </w:r>
          </w:p>
        </w:tc>
        <w:tc>
          <w:tcPr>
            <w:tcW w:w="917" w:type="dxa"/>
            <w:shd w:val="clear" w:color="auto" w:fill="auto"/>
            <w:hideMark/>
          </w:tcPr>
          <w:p w14:paraId="173B14F3"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324BDCC7" w14:textId="77777777" w:rsidTr="00C7064D">
        <w:trPr>
          <w:trHeight w:val="1382"/>
        </w:trPr>
        <w:tc>
          <w:tcPr>
            <w:tcW w:w="452" w:type="dxa"/>
            <w:shd w:val="clear" w:color="auto" w:fill="auto"/>
            <w:hideMark/>
          </w:tcPr>
          <w:p w14:paraId="0F0588D0"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14</w:t>
            </w:r>
          </w:p>
        </w:tc>
        <w:tc>
          <w:tcPr>
            <w:tcW w:w="2917" w:type="dxa"/>
            <w:shd w:val="clear" w:color="auto" w:fill="auto"/>
            <w:hideMark/>
          </w:tcPr>
          <w:p w14:paraId="625E4936"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CATEDRALA EPISCOPALA SFANTA TREIME</w:t>
            </w:r>
          </w:p>
        </w:tc>
        <w:tc>
          <w:tcPr>
            <w:tcW w:w="1159" w:type="dxa"/>
            <w:shd w:val="clear" w:color="auto" w:fill="auto"/>
            <w:hideMark/>
          </w:tcPr>
          <w:p w14:paraId="562B788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MARAMURES</w:t>
            </w:r>
          </w:p>
        </w:tc>
        <w:tc>
          <w:tcPr>
            <w:tcW w:w="1310" w:type="dxa"/>
            <w:shd w:val="clear" w:color="auto" w:fill="auto"/>
            <w:hideMark/>
          </w:tcPr>
          <w:p w14:paraId="5CBCB48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BAIA MARE</w:t>
            </w:r>
          </w:p>
        </w:tc>
        <w:tc>
          <w:tcPr>
            <w:tcW w:w="1866" w:type="dxa"/>
            <w:shd w:val="clear" w:color="auto" w:fill="auto"/>
            <w:hideMark/>
          </w:tcPr>
          <w:p w14:paraId="4E6784AD"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ORTODOXĂ ROMÂNĂ A MARAMUREȘULUI ȘI SĂTMARULUI</w:t>
            </w:r>
          </w:p>
        </w:tc>
        <w:tc>
          <w:tcPr>
            <w:tcW w:w="1234" w:type="dxa"/>
            <w:shd w:val="clear" w:color="auto" w:fill="auto"/>
            <w:hideMark/>
          </w:tcPr>
          <w:p w14:paraId="7459B98F"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catedrală</w:t>
            </w:r>
          </w:p>
        </w:tc>
        <w:tc>
          <w:tcPr>
            <w:tcW w:w="917" w:type="dxa"/>
            <w:shd w:val="clear" w:color="auto" w:fill="auto"/>
            <w:hideMark/>
          </w:tcPr>
          <w:p w14:paraId="3130A58D"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6 000 000</w:t>
            </w:r>
          </w:p>
        </w:tc>
      </w:tr>
      <w:tr w:rsidR="009857E1" w:rsidRPr="009A34AE" w14:paraId="130D7DE2" w14:textId="77777777" w:rsidTr="00C7064D">
        <w:trPr>
          <w:trHeight w:val="1074"/>
        </w:trPr>
        <w:tc>
          <w:tcPr>
            <w:tcW w:w="452" w:type="dxa"/>
            <w:shd w:val="clear" w:color="auto" w:fill="auto"/>
            <w:hideMark/>
          </w:tcPr>
          <w:p w14:paraId="23618DDE"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15</w:t>
            </w:r>
          </w:p>
        </w:tc>
        <w:tc>
          <w:tcPr>
            <w:tcW w:w="2917" w:type="dxa"/>
            <w:shd w:val="clear" w:color="auto" w:fill="auto"/>
            <w:hideMark/>
          </w:tcPr>
          <w:p w14:paraId="708C53BD"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 xml:space="preserve">EPISCOPIA ROMANA UNITA CU ROMA GRECO-CATOLICA DE MARAMURES - </w:t>
            </w:r>
          </w:p>
        </w:tc>
        <w:tc>
          <w:tcPr>
            <w:tcW w:w="1159" w:type="dxa"/>
            <w:shd w:val="clear" w:color="auto" w:fill="auto"/>
            <w:hideMark/>
          </w:tcPr>
          <w:p w14:paraId="52756E8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MARAMURES</w:t>
            </w:r>
          </w:p>
        </w:tc>
        <w:tc>
          <w:tcPr>
            <w:tcW w:w="1310" w:type="dxa"/>
            <w:shd w:val="clear" w:color="auto" w:fill="auto"/>
            <w:hideMark/>
          </w:tcPr>
          <w:p w14:paraId="7E1ED87B"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BAIA MARE</w:t>
            </w:r>
          </w:p>
        </w:tc>
        <w:tc>
          <w:tcPr>
            <w:tcW w:w="1866" w:type="dxa"/>
            <w:shd w:val="clear" w:color="auto" w:fill="auto"/>
            <w:hideMark/>
          </w:tcPr>
          <w:p w14:paraId="0063EEE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ROMANA UNITA CU ROMA GRECO-CATOLICA DE MARAMURES</w:t>
            </w:r>
          </w:p>
        </w:tc>
        <w:tc>
          <w:tcPr>
            <w:tcW w:w="1234" w:type="dxa"/>
            <w:shd w:val="clear" w:color="auto" w:fill="auto"/>
            <w:hideMark/>
          </w:tcPr>
          <w:p w14:paraId="14D0F67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complex bisericesc</w:t>
            </w:r>
          </w:p>
        </w:tc>
        <w:tc>
          <w:tcPr>
            <w:tcW w:w="917" w:type="dxa"/>
            <w:shd w:val="clear" w:color="auto" w:fill="auto"/>
            <w:hideMark/>
          </w:tcPr>
          <w:p w14:paraId="2F8B6E26"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1 500 000</w:t>
            </w:r>
          </w:p>
        </w:tc>
      </w:tr>
      <w:tr w:rsidR="009857E1" w:rsidRPr="009A34AE" w14:paraId="46D15516" w14:textId="77777777" w:rsidTr="00C7064D">
        <w:trPr>
          <w:trHeight w:val="1397"/>
        </w:trPr>
        <w:tc>
          <w:tcPr>
            <w:tcW w:w="452" w:type="dxa"/>
            <w:shd w:val="clear" w:color="auto" w:fill="auto"/>
            <w:hideMark/>
          </w:tcPr>
          <w:p w14:paraId="07A2F72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16</w:t>
            </w:r>
          </w:p>
        </w:tc>
        <w:tc>
          <w:tcPr>
            <w:tcW w:w="2917" w:type="dxa"/>
            <w:shd w:val="clear" w:color="auto" w:fill="auto"/>
            <w:hideMark/>
          </w:tcPr>
          <w:p w14:paraId="11EF9764"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MANASTIREA „SFANTA ANA” ROHIA - Centrul cultural - monahal "Nicolae Steinhardt", loc. Rohia, nr. 18, jud. Maramureș</w:t>
            </w:r>
          </w:p>
        </w:tc>
        <w:tc>
          <w:tcPr>
            <w:tcW w:w="1159" w:type="dxa"/>
            <w:shd w:val="clear" w:color="auto" w:fill="auto"/>
            <w:hideMark/>
          </w:tcPr>
          <w:p w14:paraId="2F8F881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MARAMURES</w:t>
            </w:r>
          </w:p>
        </w:tc>
        <w:tc>
          <w:tcPr>
            <w:tcW w:w="1310" w:type="dxa"/>
            <w:shd w:val="clear" w:color="auto" w:fill="auto"/>
            <w:hideMark/>
          </w:tcPr>
          <w:p w14:paraId="3065572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ROHIA</w:t>
            </w:r>
          </w:p>
        </w:tc>
        <w:tc>
          <w:tcPr>
            <w:tcW w:w="1866" w:type="dxa"/>
            <w:shd w:val="clear" w:color="auto" w:fill="auto"/>
            <w:hideMark/>
          </w:tcPr>
          <w:p w14:paraId="3ACDBA8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ORTODOXĂ ROMÂNĂ A MARAMUREȘULUI ȘI SĂTMARULUI</w:t>
            </w:r>
          </w:p>
        </w:tc>
        <w:tc>
          <w:tcPr>
            <w:tcW w:w="1234" w:type="dxa"/>
            <w:shd w:val="clear" w:color="auto" w:fill="auto"/>
            <w:hideMark/>
          </w:tcPr>
          <w:p w14:paraId="017A9A5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complex cultural-spiritual</w:t>
            </w:r>
          </w:p>
        </w:tc>
        <w:tc>
          <w:tcPr>
            <w:tcW w:w="917" w:type="dxa"/>
            <w:shd w:val="clear" w:color="auto" w:fill="auto"/>
            <w:hideMark/>
          </w:tcPr>
          <w:p w14:paraId="577F399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2 000 000</w:t>
            </w:r>
          </w:p>
        </w:tc>
      </w:tr>
      <w:tr w:rsidR="009857E1" w:rsidRPr="009A34AE" w14:paraId="50B90D80" w14:textId="77777777" w:rsidTr="00C7064D">
        <w:trPr>
          <w:trHeight w:val="792"/>
        </w:trPr>
        <w:tc>
          <w:tcPr>
            <w:tcW w:w="452" w:type="dxa"/>
            <w:shd w:val="clear" w:color="auto" w:fill="auto"/>
            <w:hideMark/>
          </w:tcPr>
          <w:p w14:paraId="67B9FC44"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17</w:t>
            </w:r>
          </w:p>
        </w:tc>
        <w:tc>
          <w:tcPr>
            <w:tcW w:w="2917" w:type="dxa"/>
            <w:shd w:val="clear" w:color="auto" w:fill="auto"/>
            <w:hideMark/>
          </w:tcPr>
          <w:p w14:paraId="650F9D49"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Parohia Romano Catolica Gheraesti - Biserica "Isus Milostiv", sat. Gherăești</w:t>
            </w:r>
          </w:p>
        </w:tc>
        <w:tc>
          <w:tcPr>
            <w:tcW w:w="1159" w:type="dxa"/>
            <w:shd w:val="clear" w:color="auto" w:fill="auto"/>
            <w:hideMark/>
          </w:tcPr>
          <w:p w14:paraId="2311D88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NEAMT</w:t>
            </w:r>
          </w:p>
        </w:tc>
        <w:tc>
          <w:tcPr>
            <w:tcW w:w="1310" w:type="dxa"/>
            <w:shd w:val="clear" w:color="auto" w:fill="auto"/>
            <w:hideMark/>
          </w:tcPr>
          <w:p w14:paraId="7EAC992B"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GHERAESTI</w:t>
            </w:r>
          </w:p>
        </w:tc>
        <w:tc>
          <w:tcPr>
            <w:tcW w:w="1866" w:type="dxa"/>
            <w:shd w:val="clear" w:color="auto" w:fill="auto"/>
            <w:hideMark/>
          </w:tcPr>
          <w:p w14:paraId="3E7CF69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ROMANO CATOLICA IASI</w:t>
            </w:r>
          </w:p>
        </w:tc>
        <w:tc>
          <w:tcPr>
            <w:tcW w:w="1234" w:type="dxa"/>
            <w:shd w:val="clear" w:color="auto" w:fill="auto"/>
            <w:hideMark/>
          </w:tcPr>
          <w:p w14:paraId="5B0BDA8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 - finisaje</w:t>
            </w:r>
          </w:p>
        </w:tc>
        <w:tc>
          <w:tcPr>
            <w:tcW w:w="917" w:type="dxa"/>
            <w:shd w:val="clear" w:color="auto" w:fill="auto"/>
            <w:hideMark/>
          </w:tcPr>
          <w:p w14:paraId="70CBAD0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379E514E" w14:textId="77777777" w:rsidTr="00C7064D">
        <w:trPr>
          <w:trHeight w:val="846"/>
        </w:trPr>
        <w:tc>
          <w:tcPr>
            <w:tcW w:w="452" w:type="dxa"/>
            <w:shd w:val="clear" w:color="auto" w:fill="auto"/>
            <w:hideMark/>
          </w:tcPr>
          <w:p w14:paraId="6647D75E"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18</w:t>
            </w:r>
          </w:p>
        </w:tc>
        <w:tc>
          <w:tcPr>
            <w:tcW w:w="2917" w:type="dxa"/>
            <w:shd w:val="clear" w:color="auto" w:fill="auto"/>
            <w:hideMark/>
          </w:tcPr>
          <w:p w14:paraId="6D1E1241"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PAROHIA ROMANO CATOLICĂ PIATRA NEAMŢ</w:t>
            </w:r>
          </w:p>
        </w:tc>
        <w:tc>
          <w:tcPr>
            <w:tcW w:w="1159" w:type="dxa"/>
            <w:shd w:val="clear" w:color="auto" w:fill="auto"/>
            <w:hideMark/>
          </w:tcPr>
          <w:p w14:paraId="35AF310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NEAMT</w:t>
            </w:r>
          </w:p>
        </w:tc>
        <w:tc>
          <w:tcPr>
            <w:tcW w:w="1310" w:type="dxa"/>
            <w:shd w:val="clear" w:color="auto" w:fill="auto"/>
            <w:hideMark/>
          </w:tcPr>
          <w:p w14:paraId="1CF915FD"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PIATRA NEAMT</w:t>
            </w:r>
          </w:p>
        </w:tc>
        <w:tc>
          <w:tcPr>
            <w:tcW w:w="1866" w:type="dxa"/>
            <w:shd w:val="clear" w:color="auto" w:fill="auto"/>
            <w:hideMark/>
          </w:tcPr>
          <w:p w14:paraId="1ACD5E15"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ROMANO CATOLICA IASI</w:t>
            </w:r>
          </w:p>
        </w:tc>
        <w:tc>
          <w:tcPr>
            <w:tcW w:w="1234" w:type="dxa"/>
            <w:shd w:val="clear" w:color="auto" w:fill="auto"/>
            <w:hideMark/>
          </w:tcPr>
          <w:p w14:paraId="539F16E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 - finisaje</w:t>
            </w:r>
          </w:p>
        </w:tc>
        <w:tc>
          <w:tcPr>
            <w:tcW w:w="917" w:type="dxa"/>
            <w:shd w:val="clear" w:color="auto" w:fill="auto"/>
            <w:hideMark/>
          </w:tcPr>
          <w:p w14:paraId="193F975C"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685DF1A5" w14:textId="77777777" w:rsidTr="00C7064D">
        <w:trPr>
          <w:trHeight w:val="561"/>
        </w:trPr>
        <w:tc>
          <w:tcPr>
            <w:tcW w:w="452" w:type="dxa"/>
            <w:shd w:val="clear" w:color="auto" w:fill="auto"/>
            <w:hideMark/>
          </w:tcPr>
          <w:p w14:paraId="4FA1EF9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19</w:t>
            </w:r>
          </w:p>
        </w:tc>
        <w:tc>
          <w:tcPr>
            <w:tcW w:w="2917" w:type="dxa"/>
            <w:shd w:val="clear" w:color="auto" w:fill="auto"/>
            <w:hideMark/>
          </w:tcPr>
          <w:p w14:paraId="1271F816"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MĂNĂSTIREA TĂRCUȚA</w:t>
            </w:r>
          </w:p>
        </w:tc>
        <w:tc>
          <w:tcPr>
            <w:tcW w:w="1159" w:type="dxa"/>
            <w:shd w:val="clear" w:color="auto" w:fill="auto"/>
            <w:hideMark/>
          </w:tcPr>
          <w:p w14:paraId="3947114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NEAMT</w:t>
            </w:r>
          </w:p>
        </w:tc>
        <w:tc>
          <w:tcPr>
            <w:tcW w:w="1310" w:type="dxa"/>
            <w:shd w:val="clear" w:color="auto" w:fill="auto"/>
            <w:hideMark/>
          </w:tcPr>
          <w:p w14:paraId="766D92FF"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TARCAU</w:t>
            </w:r>
          </w:p>
        </w:tc>
        <w:tc>
          <w:tcPr>
            <w:tcW w:w="1866" w:type="dxa"/>
            <w:shd w:val="clear" w:color="auto" w:fill="auto"/>
            <w:hideMark/>
          </w:tcPr>
          <w:p w14:paraId="64AD3D2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IAȘILOR</w:t>
            </w:r>
          </w:p>
        </w:tc>
        <w:tc>
          <w:tcPr>
            <w:tcW w:w="1234" w:type="dxa"/>
            <w:shd w:val="clear" w:color="auto" w:fill="auto"/>
            <w:hideMark/>
          </w:tcPr>
          <w:p w14:paraId="65107043"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chilii</w:t>
            </w:r>
          </w:p>
        </w:tc>
        <w:tc>
          <w:tcPr>
            <w:tcW w:w="917" w:type="dxa"/>
            <w:shd w:val="clear" w:color="auto" w:fill="auto"/>
            <w:hideMark/>
          </w:tcPr>
          <w:p w14:paraId="42AFABC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2 000 000</w:t>
            </w:r>
          </w:p>
        </w:tc>
      </w:tr>
      <w:tr w:rsidR="009857E1" w:rsidRPr="009A34AE" w14:paraId="2429DBCD" w14:textId="77777777" w:rsidTr="00C7064D">
        <w:trPr>
          <w:trHeight w:val="840"/>
        </w:trPr>
        <w:tc>
          <w:tcPr>
            <w:tcW w:w="452" w:type="dxa"/>
            <w:shd w:val="clear" w:color="auto" w:fill="auto"/>
            <w:hideMark/>
          </w:tcPr>
          <w:p w14:paraId="770C268C"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20</w:t>
            </w:r>
          </w:p>
        </w:tc>
        <w:tc>
          <w:tcPr>
            <w:tcW w:w="2917" w:type="dxa"/>
            <w:shd w:val="clear" w:color="auto" w:fill="auto"/>
            <w:hideMark/>
          </w:tcPr>
          <w:p w14:paraId="282FC05F"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ASEZAMANTUL MANASTIRE BUNA - VESTIRE</w:t>
            </w:r>
          </w:p>
        </w:tc>
        <w:tc>
          <w:tcPr>
            <w:tcW w:w="1159" w:type="dxa"/>
            <w:shd w:val="clear" w:color="auto" w:fill="auto"/>
            <w:hideMark/>
          </w:tcPr>
          <w:p w14:paraId="4AF3CB90"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OLT</w:t>
            </w:r>
          </w:p>
        </w:tc>
        <w:tc>
          <w:tcPr>
            <w:tcW w:w="1310" w:type="dxa"/>
            <w:shd w:val="clear" w:color="auto" w:fill="auto"/>
            <w:hideMark/>
          </w:tcPr>
          <w:p w14:paraId="05D51EF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GRADINARI</w:t>
            </w:r>
          </w:p>
        </w:tc>
        <w:tc>
          <w:tcPr>
            <w:tcW w:w="1866" w:type="dxa"/>
            <w:shd w:val="clear" w:color="auto" w:fill="auto"/>
            <w:hideMark/>
          </w:tcPr>
          <w:p w14:paraId="5C12BB4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CRAIOVEI</w:t>
            </w:r>
          </w:p>
        </w:tc>
        <w:tc>
          <w:tcPr>
            <w:tcW w:w="1234" w:type="dxa"/>
            <w:shd w:val="clear" w:color="auto" w:fill="auto"/>
            <w:hideMark/>
          </w:tcPr>
          <w:p w14:paraId="55A79E2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complex monahal</w:t>
            </w:r>
          </w:p>
        </w:tc>
        <w:tc>
          <w:tcPr>
            <w:tcW w:w="917" w:type="dxa"/>
            <w:shd w:val="clear" w:color="auto" w:fill="auto"/>
            <w:hideMark/>
          </w:tcPr>
          <w:p w14:paraId="1A6B5F0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3 000 000</w:t>
            </w:r>
          </w:p>
        </w:tc>
      </w:tr>
      <w:tr w:rsidR="009857E1" w:rsidRPr="009A34AE" w14:paraId="70317057" w14:textId="77777777" w:rsidTr="00C7064D">
        <w:trPr>
          <w:trHeight w:val="675"/>
        </w:trPr>
        <w:tc>
          <w:tcPr>
            <w:tcW w:w="452" w:type="dxa"/>
            <w:shd w:val="clear" w:color="auto" w:fill="auto"/>
            <w:hideMark/>
          </w:tcPr>
          <w:p w14:paraId="74E200CA"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21</w:t>
            </w:r>
          </w:p>
        </w:tc>
        <w:tc>
          <w:tcPr>
            <w:tcW w:w="2917" w:type="dxa"/>
            <w:shd w:val="clear" w:color="auto" w:fill="auto"/>
            <w:hideMark/>
          </w:tcPr>
          <w:p w14:paraId="1D4543DD"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Mănăstirea Cornu</w:t>
            </w:r>
          </w:p>
        </w:tc>
        <w:tc>
          <w:tcPr>
            <w:tcW w:w="1159" w:type="dxa"/>
            <w:shd w:val="clear" w:color="auto" w:fill="auto"/>
            <w:hideMark/>
          </w:tcPr>
          <w:p w14:paraId="0549402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PRAHOVA</w:t>
            </w:r>
          </w:p>
        </w:tc>
        <w:tc>
          <w:tcPr>
            <w:tcW w:w="1310" w:type="dxa"/>
            <w:shd w:val="clear" w:color="auto" w:fill="auto"/>
            <w:hideMark/>
          </w:tcPr>
          <w:p w14:paraId="662E6A2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CORNU DE SUS</w:t>
            </w:r>
          </w:p>
        </w:tc>
        <w:tc>
          <w:tcPr>
            <w:tcW w:w="1866" w:type="dxa"/>
            <w:shd w:val="clear" w:color="auto" w:fill="auto"/>
            <w:hideMark/>
          </w:tcPr>
          <w:p w14:paraId="1DAB92DE"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BUCUREȘTILOR</w:t>
            </w:r>
          </w:p>
        </w:tc>
        <w:tc>
          <w:tcPr>
            <w:tcW w:w="1234" w:type="dxa"/>
            <w:shd w:val="clear" w:color="auto" w:fill="auto"/>
            <w:hideMark/>
          </w:tcPr>
          <w:p w14:paraId="5A2E1EA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chilii</w:t>
            </w:r>
          </w:p>
        </w:tc>
        <w:tc>
          <w:tcPr>
            <w:tcW w:w="917" w:type="dxa"/>
            <w:shd w:val="clear" w:color="auto" w:fill="auto"/>
            <w:hideMark/>
          </w:tcPr>
          <w:p w14:paraId="365B8606"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7E5311A8" w14:textId="77777777" w:rsidTr="00C7064D">
        <w:trPr>
          <w:trHeight w:val="510"/>
        </w:trPr>
        <w:tc>
          <w:tcPr>
            <w:tcW w:w="452" w:type="dxa"/>
            <w:shd w:val="clear" w:color="auto" w:fill="auto"/>
            <w:hideMark/>
          </w:tcPr>
          <w:p w14:paraId="33AFA37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22</w:t>
            </w:r>
          </w:p>
        </w:tc>
        <w:tc>
          <w:tcPr>
            <w:tcW w:w="2917" w:type="dxa"/>
            <w:shd w:val="clear" w:color="auto" w:fill="auto"/>
            <w:hideMark/>
          </w:tcPr>
          <w:p w14:paraId="741F727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MANASTIREA PODU COSNEI</w:t>
            </w:r>
          </w:p>
        </w:tc>
        <w:tc>
          <w:tcPr>
            <w:tcW w:w="1159" w:type="dxa"/>
            <w:shd w:val="clear" w:color="auto" w:fill="auto"/>
            <w:hideMark/>
          </w:tcPr>
          <w:p w14:paraId="7577DFD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0" w:type="dxa"/>
            <w:shd w:val="clear" w:color="auto" w:fill="auto"/>
            <w:hideMark/>
          </w:tcPr>
          <w:p w14:paraId="12D3A21D"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PODU COSNEI</w:t>
            </w:r>
          </w:p>
        </w:tc>
        <w:tc>
          <w:tcPr>
            <w:tcW w:w="1866" w:type="dxa"/>
            <w:shd w:val="clear" w:color="auto" w:fill="auto"/>
            <w:hideMark/>
          </w:tcPr>
          <w:p w14:paraId="5BFEE60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234" w:type="dxa"/>
            <w:shd w:val="clear" w:color="auto" w:fill="auto"/>
            <w:hideMark/>
          </w:tcPr>
          <w:p w14:paraId="5CCAD2C3"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trapeză şi chilii</w:t>
            </w:r>
          </w:p>
        </w:tc>
        <w:tc>
          <w:tcPr>
            <w:tcW w:w="917" w:type="dxa"/>
            <w:shd w:val="clear" w:color="auto" w:fill="auto"/>
            <w:hideMark/>
          </w:tcPr>
          <w:p w14:paraId="6C045C3A"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501 000</w:t>
            </w:r>
          </w:p>
        </w:tc>
      </w:tr>
      <w:tr w:rsidR="009857E1" w:rsidRPr="009A34AE" w14:paraId="632EDAF0" w14:textId="77777777" w:rsidTr="00C7064D">
        <w:trPr>
          <w:trHeight w:val="1020"/>
        </w:trPr>
        <w:tc>
          <w:tcPr>
            <w:tcW w:w="452" w:type="dxa"/>
            <w:shd w:val="clear" w:color="auto" w:fill="auto"/>
            <w:hideMark/>
          </w:tcPr>
          <w:p w14:paraId="53D94C25"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23</w:t>
            </w:r>
          </w:p>
        </w:tc>
        <w:tc>
          <w:tcPr>
            <w:tcW w:w="2917" w:type="dxa"/>
            <w:shd w:val="clear" w:color="auto" w:fill="auto"/>
            <w:hideMark/>
          </w:tcPr>
          <w:p w14:paraId="524B19DB"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SCHITUL "POGORÂREA SFÂNTULUI DUH" VADU NEGRILESEI</w:t>
            </w:r>
          </w:p>
        </w:tc>
        <w:tc>
          <w:tcPr>
            <w:tcW w:w="1159" w:type="dxa"/>
            <w:shd w:val="clear" w:color="auto" w:fill="auto"/>
            <w:hideMark/>
          </w:tcPr>
          <w:p w14:paraId="262BCE6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0" w:type="dxa"/>
            <w:shd w:val="clear" w:color="auto" w:fill="auto"/>
            <w:hideMark/>
          </w:tcPr>
          <w:p w14:paraId="799A628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VADU NEGRILESEI</w:t>
            </w:r>
          </w:p>
        </w:tc>
        <w:tc>
          <w:tcPr>
            <w:tcW w:w="1866" w:type="dxa"/>
            <w:shd w:val="clear" w:color="auto" w:fill="auto"/>
            <w:hideMark/>
          </w:tcPr>
          <w:p w14:paraId="32C3448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234" w:type="dxa"/>
            <w:shd w:val="clear" w:color="auto" w:fill="auto"/>
            <w:hideMark/>
          </w:tcPr>
          <w:p w14:paraId="08284383"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w:t>
            </w:r>
          </w:p>
        </w:tc>
        <w:tc>
          <w:tcPr>
            <w:tcW w:w="917" w:type="dxa"/>
            <w:shd w:val="clear" w:color="auto" w:fill="auto"/>
            <w:hideMark/>
          </w:tcPr>
          <w:p w14:paraId="0BB2BDFA"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2 000 000</w:t>
            </w:r>
          </w:p>
        </w:tc>
      </w:tr>
      <w:tr w:rsidR="009857E1" w:rsidRPr="009A34AE" w14:paraId="2F35569A" w14:textId="77777777" w:rsidTr="00C7064D">
        <w:trPr>
          <w:trHeight w:val="765"/>
        </w:trPr>
        <w:tc>
          <w:tcPr>
            <w:tcW w:w="452" w:type="dxa"/>
            <w:shd w:val="clear" w:color="auto" w:fill="auto"/>
            <w:hideMark/>
          </w:tcPr>
          <w:p w14:paraId="17920F18"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24</w:t>
            </w:r>
          </w:p>
        </w:tc>
        <w:tc>
          <w:tcPr>
            <w:tcW w:w="2917" w:type="dxa"/>
            <w:shd w:val="clear" w:color="auto" w:fill="auto"/>
            <w:hideMark/>
          </w:tcPr>
          <w:p w14:paraId="5959C064"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Biserica Creștină după Evanghelie "Tabor" Luncușoara</w:t>
            </w:r>
          </w:p>
        </w:tc>
        <w:tc>
          <w:tcPr>
            <w:tcW w:w="1159" w:type="dxa"/>
            <w:shd w:val="clear" w:color="auto" w:fill="auto"/>
            <w:hideMark/>
          </w:tcPr>
          <w:p w14:paraId="6336B0C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0" w:type="dxa"/>
            <w:shd w:val="clear" w:color="auto" w:fill="auto"/>
            <w:hideMark/>
          </w:tcPr>
          <w:p w14:paraId="4428336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LUNCUSOARA</w:t>
            </w:r>
          </w:p>
        </w:tc>
        <w:tc>
          <w:tcPr>
            <w:tcW w:w="1866" w:type="dxa"/>
            <w:shd w:val="clear" w:color="auto" w:fill="auto"/>
            <w:hideMark/>
          </w:tcPr>
          <w:p w14:paraId="55480AD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BISERICA CRESTINA DUPA EVANGHELIE DIN ROMANIA</w:t>
            </w:r>
          </w:p>
        </w:tc>
        <w:tc>
          <w:tcPr>
            <w:tcW w:w="1234" w:type="dxa"/>
            <w:shd w:val="clear" w:color="auto" w:fill="auto"/>
            <w:hideMark/>
          </w:tcPr>
          <w:p w14:paraId="47D3FA6C"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casă de rugăciune</w:t>
            </w:r>
          </w:p>
        </w:tc>
        <w:tc>
          <w:tcPr>
            <w:tcW w:w="917" w:type="dxa"/>
            <w:shd w:val="clear" w:color="auto" w:fill="auto"/>
            <w:hideMark/>
          </w:tcPr>
          <w:p w14:paraId="2A3ADCCC"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6ABEF3E3" w14:textId="77777777" w:rsidTr="00C7064D">
        <w:trPr>
          <w:trHeight w:val="1020"/>
        </w:trPr>
        <w:tc>
          <w:tcPr>
            <w:tcW w:w="452" w:type="dxa"/>
            <w:shd w:val="clear" w:color="auto" w:fill="auto"/>
            <w:hideMark/>
          </w:tcPr>
          <w:p w14:paraId="2C481947"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25</w:t>
            </w:r>
          </w:p>
        </w:tc>
        <w:tc>
          <w:tcPr>
            <w:tcW w:w="2917" w:type="dxa"/>
            <w:shd w:val="clear" w:color="auto" w:fill="auto"/>
            <w:hideMark/>
          </w:tcPr>
          <w:p w14:paraId="64FE8FA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Parohia Ortodoxa Romana Giroc</w:t>
            </w:r>
          </w:p>
        </w:tc>
        <w:tc>
          <w:tcPr>
            <w:tcW w:w="1159" w:type="dxa"/>
            <w:shd w:val="clear" w:color="auto" w:fill="auto"/>
            <w:hideMark/>
          </w:tcPr>
          <w:p w14:paraId="14D927B3"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TIMIS</w:t>
            </w:r>
          </w:p>
        </w:tc>
        <w:tc>
          <w:tcPr>
            <w:tcW w:w="1310" w:type="dxa"/>
            <w:shd w:val="clear" w:color="auto" w:fill="auto"/>
            <w:hideMark/>
          </w:tcPr>
          <w:p w14:paraId="69D4BC71"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GIROC</w:t>
            </w:r>
          </w:p>
        </w:tc>
        <w:tc>
          <w:tcPr>
            <w:tcW w:w="1866" w:type="dxa"/>
            <w:shd w:val="clear" w:color="auto" w:fill="auto"/>
            <w:hideMark/>
          </w:tcPr>
          <w:p w14:paraId="214E20A8"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TIMISOAREI</w:t>
            </w:r>
          </w:p>
        </w:tc>
        <w:tc>
          <w:tcPr>
            <w:tcW w:w="1234" w:type="dxa"/>
            <w:shd w:val="clear" w:color="auto" w:fill="auto"/>
            <w:hideMark/>
          </w:tcPr>
          <w:p w14:paraId="4D478C3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biserică - finisaje</w:t>
            </w:r>
          </w:p>
        </w:tc>
        <w:tc>
          <w:tcPr>
            <w:tcW w:w="917" w:type="dxa"/>
            <w:shd w:val="clear" w:color="auto" w:fill="auto"/>
            <w:hideMark/>
          </w:tcPr>
          <w:p w14:paraId="4CDA38B9"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0C6CA31E" w14:textId="77777777" w:rsidTr="00C7064D">
        <w:trPr>
          <w:trHeight w:val="698"/>
        </w:trPr>
        <w:tc>
          <w:tcPr>
            <w:tcW w:w="452" w:type="dxa"/>
            <w:shd w:val="clear" w:color="auto" w:fill="auto"/>
            <w:hideMark/>
          </w:tcPr>
          <w:p w14:paraId="3A9F2DC5"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26</w:t>
            </w:r>
          </w:p>
        </w:tc>
        <w:tc>
          <w:tcPr>
            <w:tcW w:w="2917" w:type="dxa"/>
            <w:shd w:val="clear" w:color="auto" w:fill="auto"/>
            <w:hideMark/>
          </w:tcPr>
          <w:p w14:paraId="07ABC466"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RÂMNICULUI - Paraclisul Memorial Arhiepiscopal</w:t>
            </w:r>
          </w:p>
        </w:tc>
        <w:tc>
          <w:tcPr>
            <w:tcW w:w="1159" w:type="dxa"/>
            <w:shd w:val="clear" w:color="auto" w:fill="auto"/>
            <w:hideMark/>
          </w:tcPr>
          <w:p w14:paraId="639A2AC2"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VALCEA</w:t>
            </w:r>
          </w:p>
        </w:tc>
        <w:tc>
          <w:tcPr>
            <w:tcW w:w="1310" w:type="dxa"/>
            <w:shd w:val="clear" w:color="auto" w:fill="auto"/>
            <w:hideMark/>
          </w:tcPr>
          <w:p w14:paraId="2C674D0A"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RAMNICU VALCEA</w:t>
            </w:r>
          </w:p>
        </w:tc>
        <w:tc>
          <w:tcPr>
            <w:tcW w:w="1866" w:type="dxa"/>
            <w:shd w:val="clear" w:color="auto" w:fill="auto"/>
            <w:hideMark/>
          </w:tcPr>
          <w:p w14:paraId="1203361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RÂMNICULUI</w:t>
            </w:r>
          </w:p>
        </w:tc>
        <w:tc>
          <w:tcPr>
            <w:tcW w:w="1234" w:type="dxa"/>
            <w:shd w:val="clear" w:color="auto" w:fill="auto"/>
            <w:hideMark/>
          </w:tcPr>
          <w:p w14:paraId="203E4EA5"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paraclis</w:t>
            </w:r>
          </w:p>
        </w:tc>
        <w:tc>
          <w:tcPr>
            <w:tcW w:w="917" w:type="dxa"/>
            <w:shd w:val="clear" w:color="auto" w:fill="auto"/>
            <w:hideMark/>
          </w:tcPr>
          <w:p w14:paraId="115BDE5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1 250 000</w:t>
            </w:r>
          </w:p>
        </w:tc>
      </w:tr>
      <w:tr w:rsidR="009857E1" w:rsidRPr="009A34AE" w14:paraId="36090698" w14:textId="77777777" w:rsidTr="00C7064D">
        <w:trPr>
          <w:trHeight w:val="900"/>
        </w:trPr>
        <w:tc>
          <w:tcPr>
            <w:tcW w:w="452" w:type="dxa"/>
            <w:shd w:val="clear" w:color="auto" w:fill="auto"/>
            <w:hideMark/>
          </w:tcPr>
          <w:p w14:paraId="3EBA79A2"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27</w:t>
            </w:r>
          </w:p>
        </w:tc>
        <w:tc>
          <w:tcPr>
            <w:tcW w:w="2917" w:type="dxa"/>
            <w:shd w:val="clear" w:color="auto" w:fill="auto"/>
            <w:hideMark/>
          </w:tcPr>
          <w:p w14:paraId="12D91D7C"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EPISCOPIA HUȘILOR - Pavilion Administrativ</w:t>
            </w:r>
          </w:p>
        </w:tc>
        <w:tc>
          <w:tcPr>
            <w:tcW w:w="1159" w:type="dxa"/>
            <w:shd w:val="clear" w:color="auto" w:fill="auto"/>
            <w:hideMark/>
          </w:tcPr>
          <w:p w14:paraId="2E4CEB86"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VASLUI</w:t>
            </w:r>
          </w:p>
        </w:tc>
        <w:tc>
          <w:tcPr>
            <w:tcW w:w="1310" w:type="dxa"/>
            <w:shd w:val="clear" w:color="auto" w:fill="auto"/>
            <w:hideMark/>
          </w:tcPr>
          <w:p w14:paraId="57F44679"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HUSI</w:t>
            </w:r>
          </w:p>
        </w:tc>
        <w:tc>
          <w:tcPr>
            <w:tcW w:w="1866" w:type="dxa"/>
            <w:shd w:val="clear" w:color="auto" w:fill="auto"/>
            <w:hideMark/>
          </w:tcPr>
          <w:p w14:paraId="51408525"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EPISCOPIA HUȘILOR</w:t>
            </w:r>
          </w:p>
        </w:tc>
        <w:tc>
          <w:tcPr>
            <w:tcW w:w="1234" w:type="dxa"/>
            <w:shd w:val="clear" w:color="auto" w:fill="auto"/>
            <w:hideMark/>
          </w:tcPr>
          <w:p w14:paraId="3340B994" w14:textId="77777777" w:rsidR="009857E1" w:rsidRPr="009A34AE" w:rsidRDefault="009857E1" w:rsidP="00C7064D">
            <w:pPr>
              <w:spacing w:line="360" w:lineRule="auto"/>
              <w:ind w:firstLine="0"/>
              <w:jc w:val="center"/>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sediu administrativ</w:t>
            </w:r>
          </w:p>
        </w:tc>
        <w:tc>
          <w:tcPr>
            <w:tcW w:w="917" w:type="dxa"/>
            <w:shd w:val="clear" w:color="auto" w:fill="auto"/>
            <w:hideMark/>
          </w:tcPr>
          <w:p w14:paraId="551C3423" w14:textId="77777777" w:rsidR="009857E1" w:rsidRPr="009A34AE" w:rsidRDefault="009857E1" w:rsidP="00C7064D">
            <w:pPr>
              <w:spacing w:line="360" w:lineRule="auto"/>
              <w:ind w:firstLine="0"/>
              <w:jc w:val="both"/>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bl>
    <w:p w14:paraId="134ED3EE" w14:textId="77777777" w:rsidR="009857E1" w:rsidRPr="009A34AE" w:rsidRDefault="009857E1" w:rsidP="009857E1">
      <w:pPr>
        <w:spacing w:line="360" w:lineRule="auto"/>
        <w:ind w:firstLine="0"/>
        <w:jc w:val="both"/>
        <w:rPr>
          <w:rFonts w:ascii="Times New Roman" w:eastAsia="Times New Roman" w:hAnsi="Times New Roman"/>
          <w:b/>
          <w:noProof/>
          <w:color w:val="FF0000"/>
        </w:rPr>
      </w:pPr>
    </w:p>
    <w:p w14:paraId="52251BB7" w14:textId="77777777" w:rsidR="009857E1" w:rsidRPr="009A34AE" w:rsidRDefault="009857E1" w:rsidP="009857E1">
      <w:pPr>
        <w:spacing w:line="360" w:lineRule="auto"/>
        <w:ind w:firstLine="567"/>
        <w:jc w:val="both"/>
        <w:rPr>
          <w:rFonts w:ascii="Times New Roman" w:eastAsia="Times New Roman" w:hAnsi="Times New Roman"/>
          <w:b/>
          <w:noProof/>
        </w:rPr>
      </w:pPr>
      <w:r w:rsidRPr="009A34AE">
        <w:rPr>
          <w:rFonts w:ascii="Times New Roman" w:eastAsia="Times New Roman" w:hAnsi="Times New Roman"/>
          <w:b/>
          <w:noProof/>
        </w:rPr>
        <w:lastRenderedPageBreak/>
        <w:t>b)</w:t>
      </w:r>
      <w:r w:rsidRPr="009A34AE">
        <w:rPr>
          <w:rFonts w:ascii="Times New Roman" w:eastAsia="Times New Roman" w:hAnsi="Times New Roman"/>
          <w:noProof/>
        </w:rPr>
        <w:t xml:space="preserve"> </w:t>
      </w:r>
      <w:r w:rsidRPr="009A34AE">
        <w:rPr>
          <w:rFonts w:ascii="Times New Roman" w:eastAsia="Times New Roman" w:hAnsi="Times New Roman"/>
          <w:b/>
          <w:noProof/>
        </w:rPr>
        <w:t>Monumente istorice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688"/>
        <w:gridCol w:w="1185"/>
        <w:gridCol w:w="1319"/>
        <w:gridCol w:w="1771"/>
        <w:gridCol w:w="1330"/>
        <w:gridCol w:w="1143"/>
      </w:tblGrid>
      <w:tr w:rsidR="009857E1" w:rsidRPr="009A34AE" w14:paraId="58455C2D" w14:textId="77777777" w:rsidTr="00C7064D">
        <w:trPr>
          <w:trHeight w:val="510"/>
        </w:trPr>
        <w:tc>
          <w:tcPr>
            <w:tcW w:w="453" w:type="dxa"/>
            <w:shd w:val="clear" w:color="auto" w:fill="auto"/>
            <w:hideMark/>
          </w:tcPr>
          <w:p w14:paraId="74A5158B" w14:textId="77777777" w:rsidR="009857E1" w:rsidRPr="009A34AE" w:rsidRDefault="009857E1" w:rsidP="00C7064D">
            <w:pPr>
              <w:spacing w:line="360" w:lineRule="auto"/>
              <w:ind w:firstLine="0"/>
              <w:rPr>
                <w:rFonts w:ascii="Times New Roman" w:eastAsia="Times New Roman" w:hAnsi="Times New Roman"/>
                <w:b/>
                <w:bCs/>
                <w:noProof/>
                <w:sz w:val="16"/>
                <w:szCs w:val="16"/>
              </w:rPr>
            </w:pPr>
            <w:r w:rsidRPr="009A34AE">
              <w:rPr>
                <w:rFonts w:ascii="Times New Roman" w:eastAsia="Times New Roman" w:hAnsi="Times New Roman"/>
                <w:b/>
                <w:bCs/>
                <w:noProof/>
                <w:sz w:val="16"/>
                <w:szCs w:val="16"/>
              </w:rPr>
              <w:t xml:space="preserve">Nr. </w:t>
            </w:r>
            <w:r w:rsidRPr="009A34AE">
              <w:rPr>
                <w:rFonts w:ascii="Times New Roman" w:eastAsia="Times New Roman" w:hAnsi="Times New Roman"/>
                <w:b/>
                <w:bCs/>
                <w:noProof/>
                <w:sz w:val="16"/>
                <w:szCs w:val="16"/>
              </w:rPr>
              <w:br/>
              <w:t>crt.</w:t>
            </w:r>
          </w:p>
        </w:tc>
        <w:tc>
          <w:tcPr>
            <w:tcW w:w="2774" w:type="dxa"/>
            <w:shd w:val="clear" w:color="auto" w:fill="auto"/>
            <w:hideMark/>
          </w:tcPr>
          <w:p w14:paraId="7C385C12" w14:textId="77777777" w:rsidR="009857E1" w:rsidRPr="009A34AE" w:rsidRDefault="009857E1" w:rsidP="00C7064D">
            <w:pPr>
              <w:spacing w:line="360" w:lineRule="auto"/>
              <w:ind w:firstLine="0"/>
              <w:rPr>
                <w:rFonts w:ascii="Times New Roman" w:eastAsia="Times New Roman" w:hAnsi="Times New Roman"/>
                <w:b/>
                <w:bCs/>
                <w:noProof/>
                <w:sz w:val="16"/>
                <w:szCs w:val="16"/>
              </w:rPr>
            </w:pPr>
            <w:r w:rsidRPr="009A34AE">
              <w:rPr>
                <w:rFonts w:ascii="Times New Roman" w:eastAsia="Times New Roman" w:hAnsi="Times New Roman"/>
                <w:b/>
                <w:bCs/>
                <w:noProof/>
                <w:sz w:val="16"/>
                <w:szCs w:val="16"/>
              </w:rPr>
              <w:t>Unitate de Cult</w:t>
            </w:r>
          </w:p>
        </w:tc>
        <w:tc>
          <w:tcPr>
            <w:tcW w:w="1031" w:type="dxa"/>
            <w:shd w:val="clear" w:color="auto" w:fill="auto"/>
            <w:hideMark/>
          </w:tcPr>
          <w:p w14:paraId="19311202" w14:textId="77777777" w:rsidR="009857E1" w:rsidRPr="009A34AE" w:rsidRDefault="009857E1" w:rsidP="00C7064D">
            <w:pPr>
              <w:spacing w:line="360" w:lineRule="auto"/>
              <w:ind w:firstLine="0"/>
              <w:rPr>
                <w:rFonts w:ascii="Times New Roman" w:eastAsia="Times New Roman" w:hAnsi="Times New Roman"/>
                <w:b/>
                <w:bCs/>
                <w:noProof/>
                <w:sz w:val="16"/>
                <w:szCs w:val="16"/>
              </w:rPr>
            </w:pPr>
            <w:r w:rsidRPr="009A34AE">
              <w:rPr>
                <w:rFonts w:ascii="Times New Roman" w:eastAsia="Times New Roman" w:hAnsi="Times New Roman"/>
                <w:b/>
                <w:bCs/>
                <w:noProof/>
                <w:sz w:val="16"/>
                <w:szCs w:val="16"/>
              </w:rPr>
              <w:t>Județul</w:t>
            </w:r>
          </w:p>
        </w:tc>
        <w:tc>
          <w:tcPr>
            <w:tcW w:w="1319" w:type="dxa"/>
            <w:shd w:val="clear" w:color="auto" w:fill="auto"/>
            <w:hideMark/>
          </w:tcPr>
          <w:p w14:paraId="0A8C86C2" w14:textId="77777777" w:rsidR="009857E1" w:rsidRPr="009A34AE" w:rsidRDefault="009857E1" w:rsidP="00C7064D">
            <w:pPr>
              <w:spacing w:line="360" w:lineRule="auto"/>
              <w:ind w:firstLine="0"/>
              <w:rPr>
                <w:rFonts w:ascii="Times New Roman" w:eastAsia="Times New Roman" w:hAnsi="Times New Roman"/>
                <w:b/>
                <w:bCs/>
                <w:noProof/>
                <w:sz w:val="16"/>
                <w:szCs w:val="16"/>
              </w:rPr>
            </w:pPr>
            <w:r w:rsidRPr="009A34AE">
              <w:rPr>
                <w:rFonts w:ascii="Times New Roman" w:eastAsia="Times New Roman" w:hAnsi="Times New Roman"/>
                <w:b/>
                <w:bCs/>
                <w:noProof/>
                <w:sz w:val="16"/>
                <w:szCs w:val="16"/>
              </w:rPr>
              <w:t>Localitate</w:t>
            </w:r>
          </w:p>
        </w:tc>
        <w:tc>
          <w:tcPr>
            <w:tcW w:w="1788" w:type="dxa"/>
            <w:shd w:val="clear" w:color="auto" w:fill="auto"/>
            <w:hideMark/>
          </w:tcPr>
          <w:p w14:paraId="4C1A8483" w14:textId="77777777" w:rsidR="009857E1" w:rsidRPr="009A34AE" w:rsidRDefault="009857E1" w:rsidP="00C7064D">
            <w:pPr>
              <w:spacing w:line="360" w:lineRule="auto"/>
              <w:ind w:firstLine="0"/>
              <w:rPr>
                <w:rFonts w:ascii="Times New Roman" w:eastAsia="Times New Roman" w:hAnsi="Times New Roman"/>
                <w:b/>
                <w:bCs/>
                <w:noProof/>
                <w:sz w:val="16"/>
                <w:szCs w:val="16"/>
              </w:rPr>
            </w:pPr>
            <w:r w:rsidRPr="009A34AE">
              <w:rPr>
                <w:rFonts w:ascii="Times New Roman" w:eastAsia="Times New Roman" w:hAnsi="Times New Roman"/>
                <w:b/>
                <w:bCs/>
                <w:noProof/>
                <w:sz w:val="16"/>
                <w:szCs w:val="16"/>
              </w:rPr>
              <w:t>Eparhia / Cultul</w:t>
            </w:r>
          </w:p>
        </w:tc>
        <w:tc>
          <w:tcPr>
            <w:tcW w:w="1350" w:type="dxa"/>
            <w:shd w:val="clear" w:color="auto" w:fill="auto"/>
            <w:hideMark/>
          </w:tcPr>
          <w:p w14:paraId="305A6CBC" w14:textId="77777777" w:rsidR="009857E1" w:rsidRPr="009A34AE" w:rsidRDefault="009857E1" w:rsidP="00C7064D">
            <w:pPr>
              <w:spacing w:line="360" w:lineRule="auto"/>
              <w:ind w:firstLine="0"/>
              <w:rPr>
                <w:rFonts w:ascii="Times New Roman" w:eastAsia="Times New Roman" w:hAnsi="Times New Roman"/>
                <w:b/>
                <w:bCs/>
                <w:noProof/>
                <w:sz w:val="16"/>
                <w:szCs w:val="16"/>
              </w:rPr>
            </w:pPr>
            <w:r w:rsidRPr="009A34AE">
              <w:rPr>
                <w:rFonts w:ascii="Times New Roman" w:eastAsia="Times New Roman" w:hAnsi="Times New Roman"/>
                <w:b/>
                <w:bCs/>
                <w:noProof/>
                <w:sz w:val="16"/>
                <w:szCs w:val="16"/>
              </w:rPr>
              <w:t>Felul lucrării</w:t>
            </w:r>
          </w:p>
        </w:tc>
        <w:tc>
          <w:tcPr>
            <w:tcW w:w="1174" w:type="dxa"/>
            <w:shd w:val="clear" w:color="auto" w:fill="auto"/>
            <w:hideMark/>
          </w:tcPr>
          <w:p w14:paraId="180A254B" w14:textId="77777777" w:rsidR="009857E1" w:rsidRPr="009A34AE" w:rsidRDefault="009857E1" w:rsidP="00C7064D">
            <w:pPr>
              <w:spacing w:line="360" w:lineRule="auto"/>
              <w:ind w:firstLine="0"/>
              <w:rPr>
                <w:rFonts w:ascii="Times New Roman" w:eastAsia="Times New Roman" w:hAnsi="Times New Roman"/>
                <w:b/>
                <w:bCs/>
                <w:noProof/>
                <w:sz w:val="16"/>
                <w:szCs w:val="16"/>
              </w:rPr>
            </w:pPr>
            <w:r w:rsidRPr="009A34AE">
              <w:rPr>
                <w:rFonts w:ascii="Times New Roman" w:eastAsia="Times New Roman" w:hAnsi="Times New Roman"/>
                <w:b/>
                <w:bCs/>
                <w:noProof/>
                <w:sz w:val="16"/>
                <w:szCs w:val="16"/>
              </w:rPr>
              <w:t>Suma primită (lei)</w:t>
            </w:r>
          </w:p>
        </w:tc>
      </w:tr>
      <w:tr w:rsidR="009857E1" w:rsidRPr="009A34AE" w14:paraId="4BE30909" w14:textId="77777777" w:rsidTr="00C7064D">
        <w:trPr>
          <w:trHeight w:val="1064"/>
        </w:trPr>
        <w:tc>
          <w:tcPr>
            <w:tcW w:w="453" w:type="dxa"/>
            <w:shd w:val="clear" w:color="auto" w:fill="auto"/>
            <w:hideMark/>
          </w:tcPr>
          <w:p w14:paraId="77EE117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w:t>
            </w:r>
          </w:p>
        </w:tc>
        <w:tc>
          <w:tcPr>
            <w:tcW w:w="2774" w:type="dxa"/>
            <w:shd w:val="clear" w:color="auto" w:fill="auto"/>
            <w:hideMark/>
          </w:tcPr>
          <w:p w14:paraId="0320403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ARADULUI - Clădire Diecezana, str. Mihai Eminescu, nr. 18, mun. Arad, jud. Arad</w:t>
            </w:r>
          </w:p>
        </w:tc>
        <w:tc>
          <w:tcPr>
            <w:tcW w:w="1031" w:type="dxa"/>
            <w:shd w:val="clear" w:color="auto" w:fill="auto"/>
            <w:hideMark/>
          </w:tcPr>
          <w:p w14:paraId="074C7D4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ARAD</w:t>
            </w:r>
          </w:p>
        </w:tc>
        <w:tc>
          <w:tcPr>
            <w:tcW w:w="1319" w:type="dxa"/>
            <w:shd w:val="clear" w:color="auto" w:fill="auto"/>
            <w:hideMark/>
          </w:tcPr>
          <w:p w14:paraId="1C6F244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ARAD</w:t>
            </w:r>
          </w:p>
        </w:tc>
        <w:tc>
          <w:tcPr>
            <w:tcW w:w="1788" w:type="dxa"/>
            <w:shd w:val="clear" w:color="auto" w:fill="auto"/>
            <w:hideMark/>
          </w:tcPr>
          <w:p w14:paraId="6ED0731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RHIEPISCOPIA ARADULUI</w:t>
            </w:r>
          </w:p>
        </w:tc>
        <w:tc>
          <w:tcPr>
            <w:tcW w:w="1350" w:type="dxa"/>
            <w:shd w:val="clear" w:color="auto" w:fill="auto"/>
            <w:hideMark/>
          </w:tcPr>
          <w:p w14:paraId="4DDBC46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reparaţii sediu administrativ</w:t>
            </w:r>
          </w:p>
        </w:tc>
        <w:tc>
          <w:tcPr>
            <w:tcW w:w="1174" w:type="dxa"/>
            <w:shd w:val="clear" w:color="auto" w:fill="auto"/>
            <w:hideMark/>
          </w:tcPr>
          <w:p w14:paraId="030AAED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600 000</w:t>
            </w:r>
          </w:p>
        </w:tc>
      </w:tr>
      <w:tr w:rsidR="009857E1" w:rsidRPr="009A34AE" w14:paraId="4184303F" w14:textId="77777777" w:rsidTr="00C7064D">
        <w:trPr>
          <w:trHeight w:val="783"/>
        </w:trPr>
        <w:tc>
          <w:tcPr>
            <w:tcW w:w="453" w:type="dxa"/>
            <w:shd w:val="clear" w:color="auto" w:fill="auto"/>
            <w:hideMark/>
          </w:tcPr>
          <w:p w14:paraId="5FDE7350"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w:t>
            </w:r>
          </w:p>
        </w:tc>
        <w:tc>
          <w:tcPr>
            <w:tcW w:w="2774" w:type="dxa"/>
            <w:shd w:val="clear" w:color="auto" w:fill="auto"/>
            <w:hideMark/>
          </w:tcPr>
          <w:p w14:paraId="73FABB1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PAROHIA BISERICII ARMENE BUCURESTI</w:t>
            </w:r>
          </w:p>
        </w:tc>
        <w:tc>
          <w:tcPr>
            <w:tcW w:w="1031" w:type="dxa"/>
            <w:shd w:val="clear" w:color="auto" w:fill="auto"/>
            <w:hideMark/>
          </w:tcPr>
          <w:p w14:paraId="74E9862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BUCURESTI</w:t>
            </w:r>
          </w:p>
        </w:tc>
        <w:tc>
          <w:tcPr>
            <w:tcW w:w="1319" w:type="dxa"/>
            <w:shd w:val="clear" w:color="auto" w:fill="auto"/>
            <w:hideMark/>
          </w:tcPr>
          <w:p w14:paraId="3DCC639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Sectorul 2</w:t>
            </w:r>
          </w:p>
        </w:tc>
        <w:tc>
          <w:tcPr>
            <w:tcW w:w="1788" w:type="dxa"/>
            <w:shd w:val="clear" w:color="auto" w:fill="auto"/>
            <w:hideMark/>
          </w:tcPr>
          <w:p w14:paraId="6515F84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BISERICII ARMENE DIN ROMANIA</w:t>
            </w:r>
          </w:p>
        </w:tc>
        <w:tc>
          <w:tcPr>
            <w:tcW w:w="1350" w:type="dxa"/>
            <w:shd w:val="clear" w:color="auto" w:fill="auto"/>
            <w:hideMark/>
          </w:tcPr>
          <w:p w14:paraId="16E2231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consolidare - restaurare biserică</w:t>
            </w:r>
          </w:p>
        </w:tc>
        <w:tc>
          <w:tcPr>
            <w:tcW w:w="1174" w:type="dxa"/>
            <w:shd w:val="clear" w:color="auto" w:fill="auto"/>
            <w:hideMark/>
          </w:tcPr>
          <w:p w14:paraId="7C681F4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3 300 000</w:t>
            </w:r>
          </w:p>
        </w:tc>
      </w:tr>
      <w:tr w:rsidR="009857E1" w:rsidRPr="009A34AE" w14:paraId="581CD5E4" w14:textId="77777777" w:rsidTr="00C7064D">
        <w:trPr>
          <w:trHeight w:val="1407"/>
        </w:trPr>
        <w:tc>
          <w:tcPr>
            <w:tcW w:w="453" w:type="dxa"/>
            <w:shd w:val="clear" w:color="auto" w:fill="auto"/>
            <w:hideMark/>
          </w:tcPr>
          <w:p w14:paraId="073BB1B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3</w:t>
            </w:r>
          </w:p>
        </w:tc>
        <w:tc>
          <w:tcPr>
            <w:tcW w:w="2774" w:type="dxa"/>
            <w:shd w:val="clear" w:color="auto" w:fill="auto"/>
            <w:hideMark/>
          </w:tcPr>
          <w:p w14:paraId="181E52C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FEDERATIA COMUNITATILOR EVREIESTI DIN ROMANIA-CULTUL MOZAIC - Sinagoga din Cetate, str. Mărășești, nr. 6, mun. Timișoara, jud. Timiș</w:t>
            </w:r>
          </w:p>
        </w:tc>
        <w:tc>
          <w:tcPr>
            <w:tcW w:w="1031" w:type="dxa"/>
            <w:shd w:val="clear" w:color="auto" w:fill="auto"/>
            <w:hideMark/>
          </w:tcPr>
          <w:p w14:paraId="5E59D80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BUCURESTI</w:t>
            </w:r>
          </w:p>
        </w:tc>
        <w:tc>
          <w:tcPr>
            <w:tcW w:w="1319" w:type="dxa"/>
            <w:shd w:val="clear" w:color="auto" w:fill="auto"/>
            <w:hideMark/>
          </w:tcPr>
          <w:p w14:paraId="37C198E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Sectorul 3</w:t>
            </w:r>
          </w:p>
        </w:tc>
        <w:tc>
          <w:tcPr>
            <w:tcW w:w="1788" w:type="dxa"/>
            <w:shd w:val="clear" w:color="auto" w:fill="auto"/>
            <w:hideMark/>
          </w:tcPr>
          <w:p w14:paraId="1913A24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FEDERATIA COMUNITATILOR EVREIESTI DIN ROMANIA-CULTUL MOZAIC</w:t>
            </w:r>
          </w:p>
        </w:tc>
        <w:tc>
          <w:tcPr>
            <w:tcW w:w="1350" w:type="dxa"/>
            <w:shd w:val="clear" w:color="auto" w:fill="auto"/>
            <w:hideMark/>
          </w:tcPr>
          <w:p w14:paraId="21450E6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consolidare - restaurare</w:t>
            </w:r>
          </w:p>
        </w:tc>
        <w:tc>
          <w:tcPr>
            <w:tcW w:w="1174" w:type="dxa"/>
            <w:shd w:val="clear" w:color="auto" w:fill="auto"/>
            <w:hideMark/>
          </w:tcPr>
          <w:p w14:paraId="714751D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0F7C535C" w14:textId="77777777" w:rsidTr="00C7064D">
        <w:trPr>
          <w:trHeight w:val="1367"/>
        </w:trPr>
        <w:tc>
          <w:tcPr>
            <w:tcW w:w="453" w:type="dxa"/>
            <w:shd w:val="clear" w:color="auto" w:fill="auto"/>
            <w:hideMark/>
          </w:tcPr>
          <w:p w14:paraId="65466BA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4</w:t>
            </w:r>
          </w:p>
        </w:tc>
        <w:tc>
          <w:tcPr>
            <w:tcW w:w="2774" w:type="dxa"/>
            <w:shd w:val="clear" w:color="auto" w:fill="auto"/>
            <w:hideMark/>
          </w:tcPr>
          <w:p w14:paraId="599D187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FEDERATIA COMUNITATILOR EVREIESTI DIN ROMANIA-CULTUL MOZAIC - Sinagoga "Cerealiștilor", mun. Bacău, str. Ștefan cel Mare nr. 35, jud. Bacău</w:t>
            </w:r>
          </w:p>
        </w:tc>
        <w:tc>
          <w:tcPr>
            <w:tcW w:w="1031" w:type="dxa"/>
            <w:shd w:val="clear" w:color="auto" w:fill="auto"/>
            <w:hideMark/>
          </w:tcPr>
          <w:p w14:paraId="7ABFB66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BUCURESTI</w:t>
            </w:r>
          </w:p>
        </w:tc>
        <w:tc>
          <w:tcPr>
            <w:tcW w:w="1319" w:type="dxa"/>
            <w:shd w:val="clear" w:color="auto" w:fill="auto"/>
            <w:hideMark/>
          </w:tcPr>
          <w:p w14:paraId="27C4E02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Sectorul 3</w:t>
            </w:r>
          </w:p>
        </w:tc>
        <w:tc>
          <w:tcPr>
            <w:tcW w:w="1788" w:type="dxa"/>
            <w:shd w:val="clear" w:color="auto" w:fill="auto"/>
            <w:hideMark/>
          </w:tcPr>
          <w:p w14:paraId="46D869D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FEDERATIA COMUNITATILOR EVREIESTI DIN ROMANIA-CULTUL MOZAIC</w:t>
            </w:r>
          </w:p>
        </w:tc>
        <w:tc>
          <w:tcPr>
            <w:tcW w:w="1350" w:type="dxa"/>
            <w:shd w:val="clear" w:color="auto" w:fill="auto"/>
            <w:hideMark/>
          </w:tcPr>
          <w:p w14:paraId="776090D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consolidare - restaurare</w:t>
            </w:r>
          </w:p>
        </w:tc>
        <w:tc>
          <w:tcPr>
            <w:tcW w:w="1174" w:type="dxa"/>
            <w:shd w:val="clear" w:color="auto" w:fill="auto"/>
            <w:hideMark/>
          </w:tcPr>
          <w:p w14:paraId="4EA0F24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5509A16D" w14:textId="77777777" w:rsidTr="00C7064D">
        <w:trPr>
          <w:trHeight w:val="856"/>
        </w:trPr>
        <w:tc>
          <w:tcPr>
            <w:tcW w:w="453" w:type="dxa"/>
            <w:shd w:val="clear" w:color="auto" w:fill="auto"/>
            <w:hideMark/>
          </w:tcPr>
          <w:p w14:paraId="2F96ACA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5</w:t>
            </w:r>
          </w:p>
        </w:tc>
        <w:tc>
          <w:tcPr>
            <w:tcW w:w="2774" w:type="dxa"/>
            <w:shd w:val="clear" w:color="auto" w:fill="auto"/>
            <w:hideMark/>
          </w:tcPr>
          <w:p w14:paraId="426AD11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Parohia Nasterea Maicii Domnului</w:t>
            </w:r>
          </w:p>
        </w:tc>
        <w:tc>
          <w:tcPr>
            <w:tcW w:w="1031" w:type="dxa"/>
            <w:shd w:val="clear" w:color="auto" w:fill="auto"/>
            <w:hideMark/>
          </w:tcPr>
          <w:p w14:paraId="16E46FA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BUZAU</w:t>
            </w:r>
          </w:p>
        </w:tc>
        <w:tc>
          <w:tcPr>
            <w:tcW w:w="1319" w:type="dxa"/>
            <w:shd w:val="clear" w:color="auto" w:fill="auto"/>
            <w:hideMark/>
          </w:tcPr>
          <w:p w14:paraId="549CC6D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BUZAU</w:t>
            </w:r>
          </w:p>
        </w:tc>
        <w:tc>
          <w:tcPr>
            <w:tcW w:w="1788" w:type="dxa"/>
            <w:shd w:val="clear" w:color="auto" w:fill="auto"/>
            <w:hideMark/>
          </w:tcPr>
          <w:p w14:paraId="1D8415A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BUZAULUI SI VRANCEI</w:t>
            </w:r>
          </w:p>
        </w:tc>
        <w:tc>
          <w:tcPr>
            <w:tcW w:w="1350" w:type="dxa"/>
            <w:shd w:val="clear" w:color="auto" w:fill="auto"/>
            <w:hideMark/>
          </w:tcPr>
          <w:p w14:paraId="6F3F2CF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proiectare (monument istoric)</w:t>
            </w:r>
          </w:p>
        </w:tc>
        <w:tc>
          <w:tcPr>
            <w:tcW w:w="1174" w:type="dxa"/>
            <w:shd w:val="clear" w:color="auto" w:fill="auto"/>
            <w:hideMark/>
          </w:tcPr>
          <w:p w14:paraId="65ADBBC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57ADAEBB" w14:textId="77777777" w:rsidTr="00C7064D">
        <w:trPr>
          <w:trHeight w:val="1265"/>
        </w:trPr>
        <w:tc>
          <w:tcPr>
            <w:tcW w:w="453" w:type="dxa"/>
            <w:shd w:val="clear" w:color="auto" w:fill="auto"/>
            <w:hideMark/>
          </w:tcPr>
          <w:p w14:paraId="6D82AE2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6</w:t>
            </w:r>
          </w:p>
        </w:tc>
        <w:tc>
          <w:tcPr>
            <w:tcW w:w="2774" w:type="dxa"/>
            <w:shd w:val="clear" w:color="auto" w:fill="auto"/>
            <w:hideMark/>
          </w:tcPr>
          <w:p w14:paraId="4960336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EPISCOPIA UNITARIANA - Sediul Episcopiei Unitariene si Liceul Unitarian, Cluj Napoca</w:t>
            </w:r>
          </w:p>
        </w:tc>
        <w:tc>
          <w:tcPr>
            <w:tcW w:w="1031" w:type="dxa"/>
            <w:shd w:val="clear" w:color="auto" w:fill="auto"/>
            <w:hideMark/>
          </w:tcPr>
          <w:p w14:paraId="0AA02460"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CLUJ</w:t>
            </w:r>
          </w:p>
        </w:tc>
        <w:tc>
          <w:tcPr>
            <w:tcW w:w="1319" w:type="dxa"/>
            <w:shd w:val="clear" w:color="auto" w:fill="auto"/>
            <w:hideMark/>
          </w:tcPr>
          <w:p w14:paraId="3CA02E5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CLUJ-NAPOCA</w:t>
            </w:r>
          </w:p>
        </w:tc>
        <w:tc>
          <w:tcPr>
            <w:tcW w:w="1788" w:type="dxa"/>
            <w:shd w:val="clear" w:color="auto" w:fill="auto"/>
            <w:hideMark/>
          </w:tcPr>
          <w:p w14:paraId="681DE98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EPISCOPIA UNITARIANA</w:t>
            </w:r>
          </w:p>
        </w:tc>
        <w:tc>
          <w:tcPr>
            <w:tcW w:w="1350" w:type="dxa"/>
            <w:shd w:val="clear" w:color="auto" w:fill="auto"/>
            <w:hideMark/>
          </w:tcPr>
          <w:p w14:paraId="5E942BB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reparații curente</w:t>
            </w:r>
          </w:p>
        </w:tc>
        <w:tc>
          <w:tcPr>
            <w:tcW w:w="1174" w:type="dxa"/>
            <w:shd w:val="clear" w:color="auto" w:fill="auto"/>
            <w:hideMark/>
          </w:tcPr>
          <w:p w14:paraId="755EFA1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750 000</w:t>
            </w:r>
          </w:p>
        </w:tc>
      </w:tr>
      <w:tr w:rsidR="009857E1" w:rsidRPr="009A34AE" w14:paraId="4B6A391F" w14:textId="77777777" w:rsidTr="00C7064D">
        <w:trPr>
          <w:trHeight w:val="765"/>
        </w:trPr>
        <w:tc>
          <w:tcPr>
            <w:tcW w:w="453" w:type="dxa"/>
            <w:shd w:val="clear" w:color="auto" w:fill="auto"/>
            <w:hideMark/>
          </w:tcPr>
          <w:p w14:paraId="3D151C5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7</w:t>
            </w:r>
          </w:p>
        </w:tc>
        <w:tc>
          <w:tcPr>
            <w:tcW w:w="2774" w:type="dxa"/>
            <w:shd w:val="clear" w:color="auto" w:fill="auto"/>
            <w:hideMark/>
          </w:tcPr>
          <w:p w14:paraId="6DEE133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Oficiul Provincial al Franciscanilor - Biserica Franciscană din Cluj</w:t>
            </w:r>
          </w:p>
        </w:tc>
        <w:tc>
          <w:tcPr>
            <w:tcW w:w="1031" w:type="dxa"/>
            <w:shd w:val="clear" w:color="auto" w:fill="auto"/>
            <w:hideMark/>
          </w:tcPr>
          <w:p w14:paraId="616439B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CLUJ</w:t>
            </w:r>
          </w:p>
        </w:tc>
        <w:tc>
          <w:tcPr>
            <w:tcW w:w="1319" w:type="dxa"/>
            <w:shd w:val="clear" w:color="auto" w:fill="auto"/>
            <w:hideMark/>
          </w:tcPr>
          <w:p w14:paraId="5D06EA6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CLUJ-NAPOCA</w:t>
            </w:r>
          </w:p>
        </w:tc>
        <w:tc>
          <w:tcPr>
            <w:tcW w:w="1788" w:type="dxa"/>
            <w:shd w:val="clear" w:color="auto" w:fill="auto"/>
            <w:hideMark/>
          </w:tcPr>
          <w:p w14:paraId="6D5AA7B0"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ROMANO CATOLICA  ALBA IULIA</w:t>
            </w:r>
          </w:p>
        </w:tc>
        <w:tc>
          <w:tcPr>
            <w:tcW w:w="1350" w:type="dxa"/>
            <w:shd w:val="clear" w:color="auto" w:fill="auto"/>
            <w:hideMark/>
          </w:tcPr>
          <w:p w14:paraId="49DFEEF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reabilitare biserică</w:t>
            </w:r>
          </w:p>
        </w:tc>
        <w:tc>
          <w:tcPr>
            <w:tcW w:w="1174" w:type="dxa"/>
            <w:shd w:val="clear" w:color="auto" w:fill="auto"/>
            <w:hideMark/>
          </w:tcPr>
          <w:p w14:paraId="2EDF667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3DEC1AC5" w14:textId="77777777" w:rsidTr="00C7064D">
        <w:trPr>
          <w:trHeight w:val="1072"/>
        </w:trPr>
        <w:tc>
          <w:tcPr>
            <w:tcW w:w="453" w:type="dxa"/>
            <w:shd w:val="clear" w:color="auto" w:fill="auto"/>
            <w:hideMark/>
          </w:tcPr>
          <w:p w14:paraId="451E30F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8</w:t>
            </w:r>
          </w:p>
        </w:tc>
        <w:tc>
          <w:tcPr>
            <w:tcW w:w="2774" w:type="dxa"/>
            <w:shd w:val="clear" w:color="auto" w:fill="auto"/>
            <w:hideMark/>
          </w:tcPr>
          <w:p w14:paraId="3248E08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MUFTIATUL CULTULUI MUSULMAN - Moscheea Regală Carol I, mun. Constanța, str. Crângului nr. 1, jud. Constanța</w:t>
            </w:r>
          </w:p>
        </w:tc>
        <w:tc>
          <w:tcPr>
            <w:tcW w:w="1031" w:type="dxa"/>
            <w:shd w:val="clear" w:color="auto" w:fill="auto"/>
            <w:hideMark/>
          </w:tcPr>
          <w:p w14:paraId="30DB47E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CONSTANTA</w:t>
            </w:r>
          </w:p>
        </w:tc>
        <w:tc>
          <w:tcPr>
            <w:tcW w:w="1319" w:type="dxa"/>
            <w:shd w:val="clear" w:color="auto" w:fill="auto"/>
            <w:hideMark/>
          </w:tcPr>
          <w:p w14:paraId="6761679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CONSTANTA</w:t>
            </w:r>
          </w:p>
        </w:tc>
        <w:tc>
          <w:tcPr>
            <w:tcW w:w="1788" w:type="dxa"/>
            <w:shd w:val="clear" w:color="auto" w:fill="auto"/>
            <w:hideMark/>
          </w:tcPr>
          <w:p w14:paraId="1ECFF86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MUFTIATUL CULTULUI MUSULMAN</w:t>
            </w:r>
          </w:p>
        </w:tc>
        <w:tc>
          <w:tcPr>
            <w:tcW w:w="1350" w:type="dxa"/>
            <w:shd w:val="clear" w:color="auto" w:fill="auto"/>
            <w:hideMark/>
          </w:tcPr>
          <w:p w14:paraId="2B7A4F0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lucrări de proiectare</w:t>
            </w:r>
          </w:p>
        </w:tc>
        <w:tc>
          <w:tcPr>
            <w:tcW w:w="1174" w:type="dxa"/>
            <w:shd w:val="clear" w:color="auto" w:fill="auto"/>
            <w:hideMark/>
          </w:tcPr>
          <w:p w14:paraId="0E35B84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3BFA659E" w14:textId="77777777" w:rsidTr="00C7064D">
        <w:trPr>
          <w:trHeight w:val="840"/>
        </w:trPr>
        <w:tc>
          <w:tcPr>
            <w:tcW w:w="453" w:type="dxa"/>
            <w:shd w:val="clear" w:color="auto" w:fill="auto"/>
            <w:hideMark/>
          </w:tcPr>
          <w:p w14:paraId="25CBC54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9</w:t>
            </w:r>
          </w:p>
        </w:tc>
        <w:tc>
          <w:tcPr>
            <w:tcW w:w="2774" w:type="dxa"/>
            <w:shd w:val="clear" w:color="auto" w:fill="auto"/>
            <w:hideMark/>
          </w:tcPr>
          <w:p w14:paraId="155BA96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IAȘILOR - Înființare  Centru de Zi pentru Persoane Vârstnice (Conacul Ion Pillat), sat Miorcani, jud. Botoșani</w:t>
            </w:r>
          </w:p>
        </w:tc>
        <w:tc>
          <w:tcPr>
            <w:tcW w:w="1031" w:type="dxa"/>
            <w:shd w:val="clear" w:color="auto" w:fill="auto"/>
            <w:hideMark/>
          </w:tcPr>
          <w:p w14:paraId="787EBD3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IASI</w:t>
            </w:r>
          </w:p>
        </w:tc>
        <w:tc>
          <w:tcPr>
            <w:tcW w:w="1319" w:type="dxa"/>
            <w:shd w:val="clear" w:color="auto" w:fill="auto"/>
            <w:hideMark/>
          </w:tcPr>
          <w:p w14:paraId="312ED1C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IASI</w:t>
            </w:r>
          </w:p>
        </w:tc>
        <w:tc>
          <w:tcPr>
            <w:tcW w:w="1788" w:type="dxa"/>
            <w:shd w:val="clear" w:color="auto" w:fill="auto"/>
            <w:hideMark/>
          </w:tcPr>
          <w:p w14:paraId="6C32D2F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IAȘILOR</w:t>
            </w:r>
          </w:p>
        </w:tc>
        <w:tc>
          <w:tcPr>
            <w:tcW w:w="1350" w:type="dxa"/>
            <w:shd w:val="clear" w:color="auto" w:fill="auto"/>
            <w:hideMark/>
          </w:tcPr>
          <w:p w14:paraId="74D49B2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schimbare de destinație imobil</w:t>
            </w:r>
          </w:p>
        </w:tc>
        <w:tc>
          <w:tcPr>
            <w:tcW w:w="1174" w:type="dxa"/>
            <w:shd w:val="clear" w:color="auto" w:fill="auto"/>
            <w:hideMark/>
          </w:tcPr>
          <w:p w14:paraId="1B523650"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750 000</w:t>
            </w:r>
          </w:p>
        </w:tc>
      </w:tr>
      <w:tr w:rsidR="009857E1" w:rsidRPr="009A34AE" w14:paraId="2C7912F2" w14:textId="77777777" w:rsidTr="00C7064D">
        <w:trPr>
          <w:trHeight w:val="1138"/>
        </w:trPr>
        <w:tc>
          <w:tcPr>
            <w:tcW w:w="453" w:type="dxa"/>
            <w:shd w:val="clear" w:color="auto" w:fill="auto"/>
            <w:hideMark/>
          </w:tcPr>
          <w:p w14:paraId="10192DF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10</w:t>
            </w:r>
          </w:p>
        </w:tc>
        <w:tc>
          <w:tcPr>
            <w:tcW w:w="2774" w:type="dxa"/>
            <w:shd w:val="clear" w:color="auto" w:fill="auto"/>
            <w:hideMark/>
          </w:tcPr>
          <w:p w14:paraId="31057F8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IAȘILOR - Catedrala "Sf. Gheorghe" mun. Iași</w:t>
            </w:r>
          </w:p>
        </w:tc>
        <w:tc>
          <w:tcPr>
            <w:tcW w:w="1031" w:type="dxa"/>
            <w:shd w:val="clear" w:color="auto" w:fill="auto"/>
            <w:hideMark/>
          </w:tcPr>
          <w:p w14:paraId="3AFB12C0"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IASI</w:t>
            </w:r>
          </w:p>
        </w:tc>
        <w:tc>
          <w:tcPr>
            <w:tcW w:w="1319" w:type="dxa"/>
            <w:shd w:val="clear" w:color="auto" w:fill="auto"/>
            <w:hideMark/>
          </w:tcPr>
          <w:p w14:paraId="4D0B110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IASI</w:t>
            </w:r>
          </w:p>
        </w:tc>
        <w:tc>
          <w:tcPr>
            <w:tcW w:w="1788" w:type="dxa"/>
            <w:shd w:val="clear" w:color="auto" w:fill="auto"/>
            <w:hideMark/>
          </w:tcPr>
          <w:p w14:paraId="3C9881F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IAȘILOR</w:t>
            </w:r>
          </w:p>
        </w:tc>
        <w:tc>
          <w:tcPr>
            <w:tcW w:w="1350" w:type="dxa"/>
            <w:shd w:val="clear" w:color="auto" w:fill="auto"/>
            <w:hideMark/>
          </w:tcPr>
          <w:p w14:paraId="41BE034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restaurare pictură și reparații curente pridvor catedrală</w:t>
            </w:r>
          </w:p>
        </w:tc>
        <w:tc>
          <w:tcPr>
            <w:tcW w:w="1174" w:type="dxa"/>
            <w:shd w:val="clear" w:color="auto" w:fill="auto"/>
            <w:hideMark/>
          </w:tcPr>
          <w:p w14:paraId="3191410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763E8933" w14:textId="77777777" w:rsidTr="00C7064D">
        <w:trPr>
          <w:trHeight w:val="1123"/>
        </w:trPr>
        <w:tc>
          <w:tcPr>
            <w:tcW w:w="453" w:type="dxa"/>
            <w:shd w:val="clear" w:color="auto" w:fill="auto"/>
            <w:hideMark/>
          </w:tcPr>
          <w:p w14:paraId="3BD8A07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11</w:t>
            </w:r>
          </w:p>
        </w:tc>
        <w:tc>
          <w:tcPr>
            <w:tcW w:w="2774" w:type="dxa"/>
            <w:shd w:val="clear" w:color="auto" w:fill="auto"/>
            <w:hideMark/>
          </w:tcPr>
          <w:p w14:paraId="0091955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ROMANULUI SI BACAULUI - Așezământ Spitalicesc Precista, str. Speranței nr. 11-13, mun. Roman, jud. Neamț</w:t>
            </w:r>
          </w:p>
        </w:tc>
        <w:tc>
          <w:tcPr>
            <w:tcW w:w="1031" w:type="dxa"/>
            <w:shd w:val="clear" w:color="auto" w:fill="auto"/>
            <w:hideMark/>
          </w:tcPr>
          <w:p w14:paraId="6C1AA10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NEAMT</w:t>
            </w:r>
          </w:p>
        </w:tc>
        <w:tc>
          <w:tcPr>
            <w:tcW w:w="1319" w:type="dxa"/>
            <w:shd w:val="clear" w:color="auto" w:fill="auto"/>
            <w:hideMark/>
          </w:tcPr>
          <w:p w14:paraId="549FE6B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ROMAN</w:t>
            </w:r>
          </w:p>
        </w:tc>
        <w:tc>
          <w:tcPr>
            <w:tcW w:w="1788" w:type="dxa"/>
            <w:shd w:val="clear" w:color="auto" w:fill="auto"/>
            <w:hideMark/>
          </w:tcPr>
          <w:p w14:paraId="15625B1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ROMANULUI SI BACAULUI</w:t>
            </w:r>
          </w:p>
        </w:tc>
        <w:tc>
          <w:tcPr>
            <w:tcW w:w="1350" w:type="dxa"/>
            <w:shd w:val="clear" w:color="auto" w:fill="auto"/>
            <w:hideMark/>
          </w:tcPr>
          <w:p w14:paraId="794D30B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săpături arheologice monument istoric</w:t>
            </w:r>
          </w:p>
        </w:tc>
        <w:tc>
          <w:tcPr>
            <w:tcW w:w="1174" w:type="dxa"/>
            <w:shd w:val="clear" w:color="auto" w:fill="auto"/>
            <w:hideMark/>
          </w:tcPr>
          <w:p w14:paraId="2152882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1 500 000</w:t>
            </w:r>
          </w:p>
        </w:tc>
      </w:tr>
      <w:tr w:rsidR="009857E1" w:rsidRPr="009A34AE" w14:paraId="2A6A6BF8" w14:textId="77777777" w:rsidTr="00C7064D">
        <w:trPr>
          <w:trHeight w:val="1415"/>
        </w:trPr>
        <w:tc>
          <w:tcPr>
            <w:tcW w:w="453" w:type="dxa"/>
            <w:shd w:val="clear" w:color="auto" w:fill="auto"/>
            <w:hideMark/>
          </w:tcPr>
          <w:p w14:paraId="5822507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lastRenderedPageBreak/>
              <w:t>12</w:t>
            </w:r>
          </w:p>
        </w:tc>
        <w:tc>
          <w:tcPr>
            <w:tcW w:w="2774" w:type="dxa"/>
            <w:shd w:val="clear" w:color="auto" w:fill="auto"/>
            <w:hideMark/>
          </w:tcPr>
          <w:p w14:paraId="3776485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CONSISTORIUL SUPERIOR AL BISERICII EVANGHELICE C.A. DIN ROMANIA</w:t>
            </w:r>
          </w:p>
        </w:tc>
        <w:tc>
          <w:tcPr>
            <w:tcW w:w="1031" w:type="dxa"/>
            <w:shd w:val="clear" w:color="auto" w:fill="auto"/>
            <w:hideMark/>
          </w:tcPr>
          <w:p w14:paraId="4FC1FA4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SIBIU</w:t>
            </w:r>
          </w:p>
        </w:tc>
        <w:tc>
          <w:tcPr>
            <w:tcW w:w="1319" w:type="dxa"/>
            <w:shd w:val="clear" w:color="auto" w:fill="auto"/>
            <w:hideMark/>
          </w:tcPr>
          <w:p w14:paraId="5FABA3B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SIBIU</w:t>
            </w:r>
          </w:p>
        </w:tc>
        <w:tc>
          <w:tcPr>
            <w:tcW w:w="1788" w:type="dxa"/>
            <w:shd w:val="clear" w:color="auto" w:fill="auto"/>
            <w:hideMark/>
          </w:tcPr>
          <w:p w14:paraId="56B3FA6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CONSISTORIUL SUPERIOR AL BISERICII EVANGHELICE C.A. DIN ROMANIA</w:t>
            </w:r>
          </w:p>
        </w:tc>
        <w:tc>
          <w:tcPr>
            <w:tcW w:w="1350" w:type="dxa"/>
            <w:shd w:val="clear" w:color="auto" w:fill="auto"/>
            <w:hideMark/>
          </w:tcPr>
          <w:p w14:paraId="519AC66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Reparații sediu administrativ</w:t>
            </w:r>
          </w:p>
        </w:tc>
        <w:tc>
          <w:tcPr>
            <w:tcW w:w="1174" w:type="dxa"/>
            <w:shd w:val="clear" w:color="auto" w:fill="auto"/>
            <w:hideMark/>
          </w:tcPr>
          <w:p w14:paraId="39B9DD4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r w:rsidR="009857E1" w:rsidRPr="009A34AE" w14:paraId="380918CE" w14:textId="77777777" w:rsidTr="00C7064D">
        <w:trPr>
          <w:trHeight w:val="1408"/>
        </w:trPr>
        <w:tc>
          <w:tcPr>
            <w:tcW w:w="453" w:type="dxa"/>
            <w:shd w:val="clear" w:color="auto" w:fill="auto"/>
            <w:hideMark/>
          </w:tcPr>
          <w:p w14:paraId="4FBCE30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13</w:t>
            </w:r>
          </w:p>
        </w:tc>
        <w:tc>
          <w:tcPr>
            <w:tcW w:w="2774" w:type="dxa"/>
            <w:shd w:val="clear" w:color="auto" w:fill="auto"/>
            <w:hideMark/>
          </w:tcPr>
          <w:p w14:paraId="1C5D9C5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CONSISTORIUL SUPERIOR AL BISERICII EVANGHELICE C.A. DIN ROMANIA - INSTITUTUL TEOLOGIC</w:t>
            </w:r>
          </w:p>
        </w:tc>
        <w:tc>
          <w:tcPr>
            <w:tcW w:w="1031" w:type="dxa"/>
            <w:shd w:val="clear" w:color="auto" w:fill="auto"/>
            <w:hideMark/>
          </w:tcPr>
          <w:p w14:paraId="4E44976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SIBIU</w:t>
            </w:r>
          </w:p>
        </w:tc>
        <w:tc>
          <w:tcPr>
            <w:tcW w:w="1319" w:type="dxa"/>
            <w:shd w:val="clear" w:color="auto" w:fill="auto"/>
            <w:hideMark/>
          </w:tcPr>
          <w:p w14:paraId="3871B27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SIBIU</w:t>
            </w:r>
          </w:p>
        </w:tc>
        <w:tc>
          <w:tcPr>
            <w:tcW w:w="1788" w:type="dxa"/>
            <w:shd w:val="clear" w:color="auto" w:fill="auto"/>
            <w:hideMark/>
          </w:tcPr>
          <w:p w14:paraId="7CD8942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CONSISTORIUL SUPERIOR AL BISERICII EVANGHELICE C.A. DIN ROMANIA</w:t>
            </w:r>
          </w:p>
        </w:tc>
        <w:tc>
          <w:tcPr>
            <w:tcW w:w="1350" w:type="dxa"/>
            <w:shd w:val="clear" w:color="auto" w:fill="auto"/>
            <w:hideMark/>
          </w:tcPr>
          <w:p w14:paraId="1BB9D32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restaurare şi reamenajare imobil</w:t>
            </w:r>
          </w:p>
        </w:tc>
        <w:tc>
          <w:tcPr>
            <w:tcW w:w="1174" w:type="dxa"/>
            <w:shd w:val="clear" w:color="auto" w:fill="auto"/>
            <w:hideMark/>
          </w:tcPr>
          <w:p w14:paraId="42E721D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090B94C2" w14:textId="77777777" w:rsidTr="00C7064D">
        <w:trPr>
          <w:trHeight w:val="1275"/>
        </w:trPr>
        <w:tc>
          <w:tcPr>
            <w:tcW w:w="453" w:type="dxa"/>
            <w:shd w:val="clear" w:color="auto" w:fill="auto"/>
            <w:hideMark/>
          </w:tcPr>
          <w:p w14:paraId="5009746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14</w:t>
            </w:r>
          </w:p>
        </w:tc>
        <w:tc>
          <w:tcPr>
            <w:tcW w:w="2774" w:type="dxa"/>
            <w:shd w:val="clear" w:color="auto" w:fill="auto"/>
            <w:hideMark/>
          </w:tcPr>
          <w:p w14:paraId="15C4280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MĂNASTIREA VORONEŢ</w:t>
            </w:r>
          </w:p>
        </w:tc>
        <w:tc>
          <w:tcPr>
            <w:tcW w:w="1031" w:type="dxa"/>
            <w:shd w:val="clear" w:color="auto" w:fill="auto"/>
            <w:hideMark/>
          </w:tcPr>
          <w:p w14:paraId="21416C3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9" w:type="dxa"/>
            <w:shd w:val="clear" w:color="auto" w:fill="auto"/>
            <w:hideMark/>
          </w:tcPr>
          <w:p w14:paraId="65E2411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VORONET</w:t>
            </w:r>
          </w:p>
        </w:tc>
        <w:tc>
          <w:tcPr>
            <w:tcW w:w="1788" w:type="dxa"/>
            <w:shd w:val="clear" w:color="auto" w:fill="auto"/>
            <w:hideMark/>
          </w:tcPr>
          <w:p w14:paraId="33E8F76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350" w:type="dxa"/>
            <w:shd w:val="clear" w:color="auto" w:fill="auto"/>
            <w:hideMark/>
          </w:tcPr>
          <w:p w14:paraId="0B67627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consolidare zid de sprijin</w:t>
            </w:r>
          </w:p>
        </w:tc>
        <w:tc>
          <w:tcPr>
            <w:tcW w:w="1174" w:type="dxa"/>
            <w:shd w:val="clear" w:color="auto" w:fill="auto"/>
            <w:hideMark/>
          </w:tcPr>
          <w:p w14:paraId="183A20D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600 000</w:t>
            </w:r>
          </w:p>
        </w:tc>
      </w:tr>
      <w:tr w:rsidR="009857E1" w:rsidRPr="009A34AE" w14:paraId="617C0BA5" w14:textId="77777777" w:rsidTr="00C7064D">
        <w:trPr>
          <w:trHeight w:val="979"/>
        </w:trPr>
        <w:tc>
          <w:tcPr>
            <w:tcW w:w="453" w:type="dxa"/>
            <w:shd w:val="clear" w:color="auto" w:fill="auto"/>
            <w:hideMark/>
          </w:tcPr>
          <w:p w14:paraId="1C567B1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15</w:t>
            </w:r>
          </w:p>
        </w:tc>
        <w:tc>
          <w:tcPr>
            <w:tcW w:w="2774" w:type="dxa"/>
            <w:shd w:val="clear" w:color="auto" w:fill="auto"/>
            <w:hideMark/>
          </w:tcPr>
          <w:p w14:paraId="3CBE00E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MĂNĂSTIREA DRAGOMIRNA</w:t>
            </w:r>
          </w:p>
        </w:tc>
        <w:tc>
          <w:tcPr>
            <w:tcW w:w="1031" w:type="dxa"/>
            <w:shd w:val="clear" w:color="auto" w:fill="auto"/>
            <w:hideMark/>
          </w:tcPr>
          <w:p w14:paraId="60361B1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9" w:type="dxa"/>
            <w:shd w:val="clear" w:color="auto" w:fill="auto"/>
            <w:hideMark/>
          </w:tcPr>
          <w:p w14:paraId="16BA8539"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DRAGOMIRNA</w:t>
            </w:r>
          </w:p>
        </w:tc>
        <w:tc>
          <w:tcPr>
            <w:tcW w:w="1788" w:type="dxa"/>
            <w:shd w:val="clear" w:color="auto" w:fill="auto"/>
            <w:hideMark/>
          </w:tcPr>
          <w:p w14:paraId="0C9587D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350" w:type="dxa"/>
            <w:shd w:val="clear" w:color="auto" w:fill="auto"/>
            <w:hideMark/>
          </w:tcPr>
          <w:p w14:paraId="5F891C6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amenajare muzeu</w:t>
            </w:r>
          </w:p>
        </w:tc>
        <w:tc>
          <w:tcPr>
            <w:tcW w:w="1174" w:type="dxa"/>
            <w:shd w:val="clear" w:color="auto" w:fill="auto"/>
            <w:hideMark/>
          </w:tcPr>
          <w:p w14:paraId="2A14227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2 000 000</w:t>
            </w:r>
          </w:p>
        </w:tc>
      </w:tr>
      <w:tr w:rsidR="009857E1" w:rsidRPr="009A34AE" w14:paraId="3BE8DAF1" w14:textId="77777777" w:rsidTr="00C7064D">
        <w:trPr>
          <w:trHeight w:val="694"/>
        </w:trPr>
        <w:tc>
          <w:tcPr>
            <w:tcW w:w="453" w:type="dxa"/>
            <w:shd w:val="clear" w:color="auto" w:fill="auto"/>
            <w:hideMark/>
          </w:tcPr>
          <w:p w14:paraId="6ED7AAE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16</w:t>
            </w:r>
          </w:p>
        </w:tc>
        <w:tc>
          <w:tcPr>
            <w:tcW w:w="2774" w:type="dxa"/>
            <w:shd w:val="clear" w:color="auto" w:fill="auto"/>
            <w:hideMark/>
          </w:tcPr>
          <w:p w14:paraId="62C46AA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MĂNĂSTIREA PUTNA</w:t>
            </w:r>
          </w:p>
        </w:tc>
        <w:tc>
          <w:tcPr>
            <w:tcW w:w="1031" w:type="dxa"/>
            <w:shd w:val="clear" w:color="auto" w:fill="auto"/>
            <w:hideMark/>
          </w:tcPr>
          <w:p w14:paraId="243DA4B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9" w:type="dxa"/>
            <w:shd w:val="clear" w:color="auto" w:fill="auto"/>
            <w:hideMark/>
          </w:tcPr>
          <w:p w14:paraId="6BE43AC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PUTNA</w:t>
            </w:r>
          </w:p>
        </w:tc>
        <w:tc>
          <w:tcPr>
            <w:tcW w:w="1788" w:type="dxa"/>
            <w:shd w:val="clear" w:color="auto" w:fill="auto"/>
            <w:hideMark/>
          </w:tcPr>
          <w:p w14:paraId="2DB080C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350" w:type="dxa"/>
            <w:shd w:val="clear" w:color="auto" w:fill="auto"/>
            <w:hideMark/>
          </w:tcPr>
          <w:p w14:paraId="6749E01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lucrări de proiectare</w:t>
            </w:r>
          </w:p>
        </w:tc>
        <w:tc>
          <w:tcPr>
            <w:tcW w:w="1174" w:type="dxa"/>
            <w:shd w:val="clear" w:color="auto" w:fill="auto"/>
            <w:hideMark/>
          </w:tcPr>
          <w:p w14:paraId="18276F6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1 500 000</w:t>
            </w:r>
          </w:p>
        </w:tc>
      </w:tr>
      <w:tr w:rsidR="009857E1" w:rsidRPr="009A34AE" w14:paraId="48EA0E71" w14:textId="77777777" w:rsidTr="00C7064D">
        <w:trPr>
          <w:trHeight w:val="840"/>
        </w:trPr>
        <w:tc>
          <w:tcPr>
            <w:tcW w:w="453" w:type="dxa"/>
            <w:shd w:val="clear" w:color="auto" w:fill="auto"/>
            <w:hideMark/>
          </w:tcPr>
          <w:p w14:paraId="6F242F4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17</w:t>
            </w:r>
          </w:p>
        </w:tc>
        <w:tc>
          <w:tcPr>
            <w:tcW w:w="2774" w:type="dxa"/>
            <w:shd w:val="clear" w:color="auto" w:fill="auto"/>
            <w:hideMark/>
          </w:tcPr>
          <w:p w14:paraId="5A37C8C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MĂNĂSTIREA BOGDANA</w:t>
            </w:r>
          </w:p>
        </w:tc>
        <w:tc>
          <w:tcPr>
            <w:tcW w:w="1031" w:type="dxa"/>
            <w:shd w:val="clear" w:color="auto" w:fill="auto"/>
            <w:hideMark/>
          </w:tcPr>
          <w:p w14:paraId="291E8DD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9" w:type="dxa"/>
            <w:shd w:val="clear" w:color="auto" w:fill="auto"/>
            <w:hideMark/>
          </w:tcPr>
          <w:p w14:paraId="1433CA7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RADAUTI</w:t>
            </w:r>
          </w:p>
        </w:tc>
        <w:tc>
          <w:tcPr>
            <w:tcW w:w="1788" w:type="dxa"/>
            <w:shd w:val="clear" w:color="auto" w:fill="auto"/>
            <w:hideMark/>
          </w:tcPr>
          <w:p w14:paraId="21EA356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350" w:type="dxa"/>
            <w:shd w:val="clear" w:color="auto" w:fill="auto"/>
            <w:hideMark/>
          </w:tcPr>
          <w:p w14:paraId="310EAC6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reparaţii chilii</w:t>
            </w:r>
          </w:p>
        </w:tc>
        <w:tc>
          <w:tcPr>
            <w:tcW w:w="1174" w:type="dxa"/>
            <w:shd w:val="clear" w:color="auto" w:fill="auto"/>
            <w:hideMark/>
          </w:tcPr>
          <w:p w14:paraId="1AF8769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1 100 000</w:t>
            </w:r>
          </w:p>
        </w:tc>
      </w:tr>
      <w:tr w:rsidR="009857E1" w:rsidRPr="009A34AE" w14:paraId="18872AB9" w14:textId="77777777" w:rsidTr="00C7064D">
        <w:trPr>
          <w:trHeight w:val="1385"/>
        </w:trPr>
        <w:tc>
          <w:tcPr>
            <w:tcW w:w="453" w:type="dxa"/>
            <w:shd w:val="clear" w:color="auto" w:fill="auto"/>
            <w:hideMark/>
          </w:tcPr>
          <w:p w14:paraId="5638D67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18</w:t>
            </w:r>
          </w:p>
        </w:tc>
        <w:tc>
          <w:tcPr>
            <w:tcW w:w="2774" w:type="dxa"/>
            <w:shd w:val="clear" w:color="auto" w:fill="auto"/>
            <w:hideMark/>
          </w:tcPr>
          <w:p w14:paraId="5D89B0F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 - Centru Eparhial și birouri "Mitropolit Silvestru"- Corp C, str. Iancu Flondor nr. 2, mun. Suceava, jud. Suceava</w:t>
            </w:r>
          </w:p>
        </w:tc>
        <w:tc>
          <w:tcPr>
            <w:tcW w:w="1031" w:type="dxa"/>
            <w:shd w:val="clear" w:color="auto" w:fill="auto"/>
            <w:hideMark/>
          </w:tcPr>
          <w:p w14:paraId="06578E2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9" w:type="dxa"/>
            <w:shd w:val="clear" w:color="auto" w:fill="auto"/>
            <w:hideMark/>
          </w:tcPr>
          <w:p w14:paraId="67F49F5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788" w:type="dxa"/>
            <w:shd w:val="clear" w:color="auto" w:fill="auto"/>
            <w:hideMark/>
          </w:tcPr>
          <w:p w14:paraId="2E91C98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350" w:type="dxa"/>
            <w:shd w:val="clear" w:color="auto" w:fill="auto"/>
            <w:hideMark/>
          </w:tcPr>
          <w:p w14:paraId="29EC7890"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sediu administrativ</w:t>
            </w:r>
          </w:p>
        </w:tc>
        <w:tc>
          <w:tcPr>
            <w:tcW w:w="1174" w:type="dxa"/>
            <w:shd w:val="clear" w:color="auto" w:fill="auto"/>
            <w:hideMark/>
          </w:tcPr>
          <w:p w14:paraId="6FD9FB3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2 000 000</w:t>
            </w:r>
          </w:p>
        </w:tc>
      </w:tr>
      <w:tr w:rsidR="009857E1" w:rsidRPr="009A34AE" w14:paraId="5BCCE04F" w14:textId="77777777" w:rsidTr="00C7064D">
        <w:trPr>
          <w:trHeight w:val="838"/>
        </w:trPr>
        <w:tc>
          <w:tcPr>
            <w:tcW w:w="453" w:type="dxa"/>
            <w:shd w:val="clear" w:color="auto" w:fill="auto"/>
            <w:hideMark/>
          </w:tcPr>
          <w:p w14:paraId="147EC87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19</w:t>
            </w:r>
          </w:p>
        </w:tc>
        <w:tc>
          <w:tcPr>
            <w:tcW w:w="2774" w:type="dxa"/>
            <w:shd w:val="clear" w:color="auto" w:fill="auto"/>
            <w:hideMark/>
          </w:tcPr>
          <w:p w14:paraId="5EDD14C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 - Centru Eparhial, Corp C7, mun. Suceava, jud. Suceava</w:t>
            </w:r>
          </w:p>
        </w:tc>
        <w:tc>
          <w:tcPr>
            <w:tcW w:w="1031" w:type="dxa"/>
            <w:shd w:val="clear" w:color="auto" w:fill="auto"/>
            <w:hideMark/>
          </w:tcPr>
          <w:p w14:paraId="627231A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9" w:type="dxa"/>
            <w:shd w:val="clear" w:color="auto" w:fill="auto"/>
            <w:hideMark/>
          </w:tcPr>
          <w:p w14:paraId="51E822C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788" w:type="dxa"/>
            <w:shd w:val="clear" w:color="auto" w:fill="auto"/>
            <w:hideMark/>
          </w:tcPr>
          <w:p w14:paraId="518ABB8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350" w:type="dxa"/>
            <w:shd w:val="clear" w:color="auto" w:fill="auto"/>
            <w:hideMark/>
          </w:tcPr>
          <w:p w14:paraId="524818D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extindere sediu eparhial</w:t>
            </w:r>
          </w:p>
        </w:tc>
        <w:tc>
          <w:tcPr>
            <w:tcW w:w="1174" w:type="dxa"/>
            <w:shd w:val="clear" w:color="auto" w:fill="auto"/>
            <w:hideMark/>
          </w:tcPr>
          <w:p w14:paraId="32ED7C7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29B398A5" w14:textId="77777777" w:rsidTr="00C7064D">
        <w:trPr>
          <w:trHeight w:val="1276"/>
        </w:trPr>
        <w:tc>
          <w:tcPr>
            <w:tcW w:w="453" w:type="dxa"/>
            <w:shd w:val="clear" w:color="auto" w:fill="auto"/>
            <w:hideMark/>
          </w:tcPr>
          <w:p w14:paraId="5DC612E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20</w:t>
            </w:r>
          </w:p>
        </w:tc>
        <w:tc>
          <w:tcPr>
            <w:tcW w:w="2774" w:type="dxa"/>
            <w:shd w:val="clear" w:color="auto" w:fill="auto"/>
            <w:hideMark/>
          </w:tcPr>
          <w:p w14:paraId="12D14BA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 - Centru Eparhial și birouri "Mitropolit Silvestru"- Corp C, str. Iancu Flondor nr. 2, mun. Suceava, jud. Suceava</w:t>
            </w:r>
          </w:p>
        </w:tc>
        <w:tc>
          <w:tcPr>
            <w:tcW w:w="1031" w:type="dxa"/>
            <w:shd w:val="clear" w:color="auto" w:fill="auto"/>
            <w:hideMark/>
          </w:tcPr>
          <w:p w14:paraId="0250A7B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319" w:type="dxa"/>
            <w:shd w:val="clear" w:color="auto" w:fill="auto"/>
            <w:hideMark/>
          </w:tcPr>
          <w:p w14:paraId="6B3F64C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SUCEAVA</w:t>
            </w:r>
          </w:p>
        </w:tc>
        <w:tc>
          <w:tcPr>
            <w:tcW w:w="1788" w:type="dxa"/>
            <w:shd w:val="clear" w:color="auto" w:fill="auto"/>
            <w:hideMark/>
          </w:tcPr>
          <w:p w14:paraId="7A0A412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SUCEVEI ŞI RĂDĂUŢILOR</w:t>
            </w:r>
          </w:p>
        </w:tc>
        <w:tc>
          <w:tcPr>
            <w:tcW w:w="1350" w:type="dxa"/>
            <w:shd w:val="clear" w:color="auto" w:fill="auto"/>
            <w:hideMark/>
          </w:tcPr>
          <w:p w14:paraId="767310C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construcţie sediu administrativ</w:t>
            </w:r>
          </w:p>
        </w:tc>
        <w:tc>
          <w:tcPr>
            <w:tcW w:w="1174" w:type="dxa"/>
            <w:shd w:val="clear" w:color="auto" w:fill="auto"/>
            <w:hideMark/>
          </w:tcPr>
          <w:p w14:paraId="3757430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750 000</w:t>
            </w:r>
          </w:p>
        </w:tc>
      </w:tr>
      <w:tr w:rsidR="009857E1" w:rsidRPr="009A34AE" w14:paraId="029E64F7" w14:textId="77777777" w:rsidTr="00C7064D">
        <w:trPr>
          <w:trHeight w:val="698"/>
        </w:trPr>
        <w:tc>
          <w:tcPr>
            <w:tcW w:w="453" w:type="dxa"/>
            <w:shd w:val="clear" w:color="auto" w:fill="auto"/>
            <w:hideMark/>
          </w:tcPr>
          <w:p w14:paraId="69F3CCC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21</w:t>
            </w:r>
          </w:p>
        </w:tc>
        <w:tc>
          <w:tcPr>
            <w:tcW w:w="2774" w:type="dxa"/>
            <w:shd w:val="clear" w:color="auto" w:fill="auto"/>
            <w:hideMark/>
          </w:tcPr>
          <w:p w14:paraId="4902E7A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Manastirea Săraca</w:t>
            </w:r>
          </w:p>
        </w:tc>
        <w:tc>
          <w:tcPr>
            <w:tcW w:w="1031" w:type="dxa"/>
            <w:shd w:val="clear" w:color="auto" w:fill="auto"/>
            <w:hideMark/>
          </w:tcPr>
          <w:p w14:paraId="0F7D957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TIMIS</w:t>
            </w:r>
          </w:p>
        </w:tc>
        <w:tc>
          <w:tcPr>
            <w:tcW w:w="1319" w:type="dxa"/>
            <w:shd w:val="clear" w:color="auto" w:fill="auto"/>
            <w:hideMark/>
          </w:tcPr>
          <w:p w14:paraId="5FDC892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SEMLACU MIC</w:t>
            </w:r>
          </w:p>
        </w:tc>
        <w:tc>
          <w:tcPr>
            <w:tcW w:w="1788" w:type="dxa"/>
            <w:shd w:val="clear" w:color="auto" w:fill="auto"/>
            <w:hideMark/>
          </w:tcPr>
          <w:p w14:paraId="2A8614C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TIMISOAREI</w:t>
            </w:r>
          </w:p>
        </w:tc>
        <w:tc>
          <w:tcPr>
            <w:tcW w:w="1350" w:type="dxa"/>
            <w:shd w:val="clear" w:color="auto" w:fill="auto"/>
            <w:hideMark/>
          </w:tcPr>
          <w:p w14:paraId="74D7E2F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reparaţii exterioare şi refacere acoperiş</w:t>
            </w:r>
          </w:p>
        </w:tc>
        <w:tc>
          <w:tcPr>
            <w:tcW w:w="1174" w:type="dxa"/>
            <w:shd w:val="clear" w:color="auto" w:fill="auto"/>
            <w:hideMark/>
          </w:tcPr>
          <w:p w14:paraId="192A30CA"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700 000</w:t>
            </w:r>
          </w:p>
        </w:tc>
      </w:tr>
      <w:tr w:rsidR="009857E1" w:rsidRPr="009A34AE" w14:paraId="3B04BCF2" w14:textId="77777777" w:rsidTr="00C7064D">
        <w:trPr>
          <w:trHeight w:val="1020"/>
        </w:trPr>
        <w:tc>
          <w:tcPr>
            <w:tcW w:w="453" w:type="dxa"/>
            <w:shd w:val="clear" w:color="auto" w:fill="auto"/>
            <w:hideMark/>
          </w:tcPr>
          <w:p w14:paraId="11941852"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22</w:t>
            </w:r>
          </w:p>
        </w:tc>
        <w:tc>
          <w:tcPr>
            <w:tcW w:w="2774" w:type="dxa"/>
            <w:shd w:val="clear" w:color="auto" w:fill="auto"/>
            <w:hideMark/>
          </w:tcPr>
          <w:p w14:paraId="7975CB4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EPISCOPIA ORTODOXA SARBA DE TIMISOARA - Mănăstirea Bezdin, sat. Munar, com. Secusigiu, jud. Arad</w:t>
            </w:r>
          </w:p>
        </w:tc>
        <w:tc>
          <w:tcPr>
            <w:tcW w:w="1031" w:type="dxa"/>
            <w:shd w:val="clear" w:color="auto" w:fill="auto"/>
            <w:hideMark/>
          </w:tcPr>
          <w:p w14:paraId="3704F45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TIMIS</w:t>
            </w:r>
          </w:p>
        </w:tc>
        <w:tc>
          <w:tcPr>
            <w:tcW w:w="1319" w:type="dxa"/>
            <w:shd w:val="clear" w:color="auto" w:fill="auto"/>
            <w:hideMark/>
          </w:tcPr>
          <w:p w14:paraId="541F277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TIMISOARA</w:t>
            </w:r>
          </w:p>
        </w:tc>
        <w:tc>
          <w:tcPr>
            <w:tcW w:w="1788" w:type="dxa"/>
            <w:shd w:val="clear" w:color="auto" w:fill="auto"/>
            <w:hideMark/>
          </w:tcPr>
          <w:p w14:paraId="4A3ADDD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EPISCOPIA ORTODOXA SARBA DE TIMISOARA</w:t>
            </w:r>
          </w:p>
        </w:tc>
        <w:tc>
          <w:tcPr>
            <w:tcW w:w="1350" w:type="dxa"/>
            <w:shd w:val="clear" w:color="auto" w:fill="auto"/>
            <w:hideMark/>
          </w:tcPr>
          <w:p w14:paraId="4F5D95D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consolidare - restaurare biserică</w:t>
            </w:r>
          </w:p>
        </w:tc>
        <w:tc>
          <w:tcPr>
            <w:tcW w:w="1174" w:type="dxa"/>
            <w:shd w:val="clear" w:color="auto" w:fill="auto"/>
            <w:hideMark/>
          </w:tcPr>
          <w:p w14:paraId="544A21EF"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1 500 000</w:t>
            </w:r>
          </w:p>
        </w:tc>
      </w:tr>
      <w:tr w:rsidR="009857E1" w:rsidRPr="009A34AE" w14:paraId="63E4E51F" w14:textId="77777777" w:rsidTr="00C7064D">
        <w:trPr>
          <w:trHeight w:val="1014"/>
        </w:trPr>
        <w:tc>
          <w:tcPr>
            <w:tcW w:w="453" w:type="dxa"/>
            <w:shd w:val="clear" w:color="auto" w:fill="auto"/>
            <w:hideMark/>
          </w:tcPr>
          <w:p w14:paraId="3FD151B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23</w:t>
            </w:r>
          </w:p>
        </w:tc>
        <w:tc>
          <w:tcPr>
            <w:tcW w:w="2774" w:type="dxa"/>
            <w:shd w:val="clear" w:color="auto" w:fill="auto"/>
            <w:hideMark/>
          </w:tcPr>
          <w:p w14:paraId="5C382C4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ROMANO CATOLICĂ TIMIȘOARA</w:t>
            </w:r>
          </w:p>
        </w:tc>
        <w:tc>
          <w:tcPr>
            <w:tcW w:w="1031" w:type="dxa"/>
            <w:shd w:val="clear" w:color="auto" w:fill="auto"/>
            <w:hideMark/>
          </w:tcPr>
          <w:p w14:paraId="72084B8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TIMIS</w:t>
            </w:r>
          </w:p>
        </w:tc>
        <w:tc>
          <w:tcPr>
            <w:tcW w:w="1319" w:type="dxa"/>
            <w:shd w:val="clear" w:color="auto" w:fill="auto"/>
            <w:hideMark/>
          </w:tcPr>
          <w:p w14:paraId="4345834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TIMISOARA</w:t>
            </w:r>
          </w:p>
        </w:tc>
        <w:tc>
          <w:tcPr>
            <w:tcW w:w="1788" w:type="dxa"/>
            <w:shd w:val="clear" w:color="auto" w:fill="auto"/>
            <w:hideMark/>
          </w:tcPr>
          <w:p w14:paraId="5CCA3EE4"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EPISCOPIA ROMANO CATOLICA TIMISOARA</w:t>
            </w:r>
          </w:p>
        </w:tc>
        <w:tc>
          <w:tcPr>
            <w:tcW w:w="1350" w:type="dxa"/>
            <w:shd w:val="clear" w:color="auto" w:fill="auto"/>
            <w:hideMark/>
          </w:tcPr>
          <w:p w14:paraId="55DB9395"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reparaţii sediu administrativ</w:t>
            </w:r>
          </w:p>
        </w:tc>
        <w:tc>
          <w:tcPr>
            <w:tcW w:w="1174" w:type="dxa"/>
            <w:shd w:val="clear" w:color="auto" w:fill="auto"/>
            <w:hideMark/>
          </w:tcPr>
          <w:p w14:paraId="63B9A467"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500 000</w:t>
            </w:r>
          </w:p>
        </w:tc>
      </w:tr>
      <w:tr w:rsidR="009857E1" w:rsidRPr="009A34AE" w14:paraId="31FC4599" w14:textId="77777777" w:rsidTr="00C7064D">
        <w:trPr>
          <w:trHeight w:val="753"/>
        </w:trPr>
        <w:tc>
          <w:tcPr>
            <w:tcW w:w="453" w:type="dxa"/>
            <w:shd w:val="clear" w:color="auto" w:fill="auto"/>
            <w:hideMark/>
          </w:tcPr>
          <w:p w14:paraId="5F36D11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24</w:t>
            </w:r>
          </w:p>
        </w:tc>
        <w:tc>
          <w:tcPr>
            <w:tcW w:w="2774" w:type="dxa"/>
            <w:shd w:val="clear" w:color="auto" w:fill="auto"/>
            <w:hideMark/>
          </w:tcPr>
          <w:p w14:paraId="54FF6E3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RÂMNICULUI - Catedrala Arhiepiscopală ”Sf. Ier. Nicolae”</w:t>
            </w:r>
          </w:p>
        </w:tc>
        <w:tc>
          <w:tcPr>
            <w:tcW w:w="1031" w:type="dxa"/>
            <w:shd w:val="clear" w:color="auto" w:fill="auto"/>
            <w:hideMark/>
          </w:tcPr>
          <w:p w14:paraId="6634032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VALCEA</w:t>
            </w:r>
          </w:p>
        </w:tc>
        <w:tc>
          <w:tcPr>
            <w:tcW w:w="1319" w:type="dxa"/>
            <w:shd w:val="clear" w:color="auto" w:fill="auto"/>
            <w:hideMark/>
          </w:tcPr>
          <w:p w14:paraId="746AD55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RAMNICU VALCEA</w:t>
            </w:r>
          </w:p>
        </w:tc>
        <w:tc>
          <w:tcPr>
            <w:tcW w:w="1788" w:type="dxa"/>
            <w:shd w:val="clear" w:color="auto" w:fill="auto"/>
            <w:hideMark/>
          </w:tcPr>
          <w:p w14:paraId="4186B448"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RÂMNICULUI</w:t>
            </w:r>
          </w:p>
        </w:tc>
        <w:tc>
          <w:tcPr>
            <w:tcW w:w="1350" w:type="dxa"/>
            <w:shd w:val="clear" w:color="auto" w:fill="auto"/>
            <w:hideMark/>
          </w:tcPr>
          <w:p w14:paraId="67BF13FB"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restaurare pictură catedrală</w:t>
            </w:r>
          </w:p>
        </w:tc>
        <w:tc>
          <w:tcPr>
            <w:tcW w:w="1174" w:type="dxa"/>
            <w:shd w:val="clear" w:color="auto" w:fill="auto"/>
            <w:hideMark/>
          </w:tcPr>
          <w:p w14:paraId="286E7E9E"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2 000 000</w:t>
            </w:r>
          </w:p>
        </w:tc>
      </w:tr>
      <w:tr w:rsidR="009857E1" w:rsidRPr="009A34AE" w14:paraId="47144069" w14:textId="77777777" w:rsidTr="00C7064D">
        <w:trPr>
          <w:trHeight w:val="545"/>
        </w:trPr>
        <w:tc>
          <w:tcPr>
            <w:tcW w:w="453" w:type="dxa"/>
            <w:shd w:val="clear" w:color="auto" w:fill="auto"/>
            <w:hideMark/>
          </w:tcPr>
          <w:p w14:paraId="3606BC0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lastRenderedPageBreak/>
              <w:t>25</w:t>
            </w:r>
          </w:p>
        </w:tc>
        <w:tc>
          <w:tcPr>
            <w:tcW w:w="2774" w:type="dxa"/>
            <w:shd w:val="clear" w:color="auto" w:fill="auto"/>
            <w:hideMark/>
          </w:tcPr>
          <w:p w14:paraId="3B6809E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Mănăstirea Sfântul Calinic</w:t>
            </w:r>
          </w:p>
        </w:tc>
        <w:tc>
          <w:tcPr>
            <w:tcW w:w="1031" w:type="dxa"/>
            <w:shd w:val="clear" w:color="auto" w:fill="auto"/>
            <w:hideMark/>
          </w:tcPr>
          <w:p w14:paraId="2151711D"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VALCEA</w:t>
            </w:r>
          </w:p>
        </w:tc>
        <w:tc>
          <w:tcPr>
            <w:tcW w:w="1319" w:type="dxa"/>
            <w:shd w:val="clear" w:color="auto" w:fill="auto"/>
            <w:hideMark/>
          </w:tcPr>
          <w:p w14:paraId="4C6D18DC"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RAMNICU VALCEA</w:t>
            </w:r>
          </w:p>
        </w:tc>
        <w:tc>
          <w:tcPr>
            <w:tcW w:w="1788" w:type="dxa"/>
            <w:shd w:val="clear" w:color="auto" w:fill="auto"/>
            <w:hideMark/>
          </w:tcPr>
          <w:p w14:paraId="105F9A06"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ARHIEPISCOPIA RÂMNICULUI</w:t>
            </w:r>
          </w:p>
        </w:tc>
        <w:tc>
          <w:tcPr>
            <w:tcW w:w="1350" w:type="dxa"/>
            <w:shd w:val="clear" w:color="auto" w:fill="auto"/>
            <w:hideMark/>
          </w:tcPr>
          <w:p w14:paraId="3EA49373"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reparații curente</w:t>
            </w:r>
          </w:p>
        </w:tc>
        <w:tc>
          <w:tcPr>
            <w:tcW w:w="1174" w:type="dxa"/>
            <w:shd w:val="clear" w:color="auto" w:fill="auto"/>
            <w:hideMark/>
          </w:tcPr>
          <w:p w14:paraId="4AB97041" w14:textId="77777777" w:rsidR="009857E1" w:rsidRPr="009A34AE" w:rsidRDefault="009857E1" w:rsidP="00C7064D">
            <w:pPr>
              <w:spacing w:line="360" w:lineRule="auto"/>
              <w:ind w:firstLine="0"/>
              <w:rPr>
                <w:rFonts w:ascii="Times New Roman" w:eastAsia="Times New Roman" w:hAnsi="Times New Roman"/>
                <w:noProof/>
                <w:sz w:val="16"/>
                <w:szCs w:val="16"/>
              </w:rPr>
            </w:pPr>
            <w:r w:rsidRPr="009A34AE">
              <w:rPr>
                <w:rFonts w:ascii="Times New Roman" w:eastAsia="Times New Roman" w:hAnsi="Times New Roman"/>
                <w:noProof/>
                <w:sz w:val="16"/>
                <w:szCs w:val="16"/>
              </w:rPr>
              <w:t>1 000 000</w:t>
            </w:r>
          </w:p>
        </w:tc>
      </w:tr>
    </w:tbl>
    <w:p w14:paraId="3332693B" w14:textId="77777777" w:rsidR="009857E1" w:rsidRPr="009A34AE" w:rsidRDefault="009857E1" w:rsidP="009857E1">
      <w:pPr>
        <w:spacing w:line="360" w:lineRule="auto"/>
        <w:ind w:firstLine="0"/>
        <w:jc w:val="both"/>
        <w:rPr>
          <w:rFonts w:ascii="Times New Roman" w:hAnsi="Times New Roman"/>
          <w:noProof/>
          <w:color w:val="FF0000"/>
        </w:rPr>
      </w:pPr>
    </w:p>
    <w:p w14:paraId="2FFBCDE2" w14:textId="77777777" w:rsidR="009857E1" w:rsidRPr="009A34AE" w:rsidRDefault="009857E1" w:rsidP="009857E1">
      <w:pPr>
        <w:spacing w:line="360" w:lineRule="auto"/>
        <w:ind w:firstLine="567"/>
        <w:jc w:val="both"/>
        <w:rPr>
          <w:rFonts w:ascii="Times New Roman" w:eastAsia="Times New Roman" w:hAnsi="Times New Roman"/>
          <w:b/>
          <w:noProof/>
        </w:rPr>
      </w:pPr>
      <w:r w:rsidRPr="009A34AE">
        <w:rPr>
          <w:rFonts w:ascii="Times New Roman" w:eastAsia="Times New Roman" w:hAnsi="Times New Roman"/>
          <w:b/>
          <w:noProof/>
        </w:rPr>
        <w:t>c)</w:t>
      </w:r>
      <w:r w:rsidRPr="009A34AE">
        <w:rPr>
          <w:rFonts w:ascii="Times New Roman" w:eastAsia="Times New Roman" w:hAnsi="Times New Roman"/>
          <w:noProof/>
        </w:rPr>
        <w:t xml:space="preserve"> </w:t>
      </w:r>
      <w:r w:rsidRPr="009A34AE">
        <w:rPr>
          <w:rFonts w:ascii="Times New Roman" w:eastAsia="Times New Roman" w:hAnsi="Times New Roman"/>
          <w:b/>
          <w:noProof/>
        </w:rPr>
        <w:t>Principalele obiective social-filantropice</w:t>
      </w:r>
    </w:p>
    <w:p w14:paraId="6A161B95" w14:textId="77777777" w:rsidR="009857E1" w:rsidRPr="009A34AE" w:rsidRDefault="009857E1" w:rsidP="009857E1">
      <w:pPr>
        <w:spacing w:line="360" w:lineRule="auto"/>
        <w:ind w:firstLine="567"/>
        <w:jc w:val="both"/>
        <w:rPr>
          <w:rFonts w:ascii="Times New Roman" w:eastAsia="Times New Roman" w:hAnsi="Times New Roman"/>
          <w:b/>
          <w:noProof/>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50"/>
        <w:gridCol w:w="1153"/>
        <w:gridCol w:w="1239"/>
        <w:gridCol w:w="1234"/>
        <w:gridCol w:w="1868"/>
        <w:gridCol w:w="1203"/>
        <w:gridCol w:w="930"/>
      </w:tblGrid>
      <w:tr w:rsidR="009857E1" w:rsidRPr="009A34AE" w14:paraId="037051FE" w14:textId="77777777" w:rsidTr="00C7064D">
        <w:trPr>
          <w:trHeight w:val="510"/>
        </w:trPr>
        <w:tc>
          <w:tcPr>
            <w:tcW w:w="452" w:type="dxa"/>
            <w:shd w:val="clear" w:color="auto" w:fill="auto"/>
            <w:hideMark/>
          </w:tcPr>
          <w:p w14:paraId="6D2D2414"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 xml:space="preserve">Nr. </w:t>
            </w:r>
            <w:r w:rsidRPr="009A34AE">
              <w:rPr>
                <w:rFonts w:ascii="Times New Roman" w:hAnsi="Times New Roman"/>
                <w:b/>
                <w:bCs/>
                <w:noProof/>
                <w:sz w:val="16"/>
                <w:szCs w:val="16"/>
              </w:rPr>
              <w:br/>
              <w:t>crt.</w:t>
            </w:r>
          </w:p>
        </w:tc>
        <w:tc>
          <w:tcPr>
            <w:tcW w:w="1550" w:type="dxa"/>
            <w:shd w:val="clear" w:color="auto" w:fill="auto"/>
            <w:hideMark/>
          </w:tcPr>
          <w:p w14:paraId="77CE0441"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Unitate de Cult</w:t>
            </w:r>
          </w:p>
        </w:tc>
        <w:tc>
          <w:tcPr>
            <w:tcW w:w="1230" w:type="dxa"/>
            <w:shd w:val="clear" w:color="auto" w:fill="auto"/>
            <w:hideMark/>
          </w:tcPr>
          <w:p w14:paraId="35862E85"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Județul</w:t>
            </w:r>
          </w:p>
        </w:tc>
        <w:tc>
          <w:tcPr>
            <w:tcW w:w="1239" w:type="dxa"/>
            <w:shd w:val="clear" w:color="auto" w:fill="auto"/>
            <w:hideMark/>
          </w:tcPr>
          <w:p w14:paraId="77B3765C"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Localitate</w:t>
            </w:r>
          </w:p>
        </w:tc>
        <w:tc>
          <w:tcPr>
            <w:tcW w:w="1283" w:type="dxa"/>
            <w:shd w:val="clear" w:color="auto" w:fill="auto"/>
            <w:hideMark/>
          </w:tcPr>
          <w:p w14:paraId="3AD0A3A7"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Proiectul social</w:t>
            </w:r>
          </w:p>
        </w:tc>
        <w:tc>
          <w:tcPr>
            <w:tcW w:w="1550" w:type="dxa"/>
            <w:shd w:val="clear" w:color="auto" w:fill="auto"/>
            <w:hideMark/>
          </w:tcPr>
          <w:p w14:paraId="71231DCC"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Eparhia / Cultul</w:t>
            </w:r>
          </w:p>
        </w:tc>
        <w:tc>
          <w:tcPr>
            <w:tcW w:w="1203" w:type="dxa"/>
            <w:shd w:val="clear" w:color="auto" w:fill="auto"/>
            <w:hideMark/>
          </w:tcPr>
          <w:p w14:paraId="6B3B1D08"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Felul lucrării</w:t>
            </w:r>
          </w:p>
        </w:tc>
        <w:tc>
          <w:tcPr>
            <w:tcW w:w="1240" w:type="dxa"/>
            <w:shd w:val="clear" w:color="auto" w:fill="auto"/>
            <w:hideMark/>
          </w:tcPr>
          <w:p w14:paraId="55D5BAE9"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Suma primită</w:t>
            </w:r>
          </w:p>
        </w:tc>
      </w:tr>
      <w:tr w:rsidR="009857E1" w:rsidRPr="009A34AE" w14:paraId="5EC31A11" w14:textId="77777777" w:rsidTr="00C7064D">
        <w:trPr>
          <w:trHeight w:val="1088"/>
        </w:trPr>
        <w:tc>
          <w:tcPr>
            <w:tcW w:w="452" w:type="dxa"/>
            <w:shd w:val="clear" w:color="auto" w:fill="auto"/>
            <w:hideMark/>
          </w:tcPr>
          <w:p w14:paraId="07062C7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w:t>
            </w:r>
          </w:p>
        </w:tc>
        <w:tc>
          <w:tcPr>
            <w:tcW w:w="1550" w:type="dxa"/>
            <w:shd w:val="clear" w:color="auto" w:fill="auto"/>
            <w:hideMark/>
          </w:tcPr>
          <w:p w14:paraId="12E52EC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ARADULUI</w:t>
            </w:r>
          </w:p>
        </w:tc>
        <w:tc>
          <w:tcPr>
            <w:tcW w:w="1230" w:type="dxa"/>
            <w:shd w:val="clear" w:color="auto" w:fill="auto"/>
            <w:hideMark/>
          </w:tcPr>
          <w:p w14:paraId="7D40FFD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ARAD</w:t>
            </w:r>
          </w:p>
        </w:tc>
        <w:tc>
          <w:tcPr>
            <w:tcW w:w="1239" w:type="dxa"/>
            <w:shd w:val="clear" w:color="auto" w:fill="auto"/>
            <w:hideMark/>
          </w:tcPr>
          <w:p w14:paraId="41A453C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ARAD</w:t>
            </w:r>
          </w:p>
        </w:tc>
        <w:tc>
          <w:tcPr>
            <w:tcW w:w="1283" w:type="dxa"/>
            <w:shd w:val="clear" w:color="auto" w:fill="auto"/>
            <w:hideMark/>
          </w:tcPr>
          <w:p w14:paraId="582F677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Proiect social "Masa pe roți", Arhiepiscopia Aradului, 2024</w:t>
            </w:r>
          </w:p>
        </w:tc>
        <w:tc>
          <w:tcPr>
            <w:tcW w:w="1550" w:type="dxa"/>
            <w:shd w:val="clear" w:color="auto" w:fill="auto"/>
            <w:hideMark/>
          </w:tcPr>
          <w:p w14:paraId="2DA210F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ARADULUI</w:t>
            </w:r>
          </w:p>
        </w:tc>
        <w:tc>
          <w:tcPr>
            <w:tcW w:w="1203" w:type="dxa"/>
            <w:shd w:val="clear" w:color="auto" w:fill="auto"/>
            <w:hideMark/>
          </w:tcPr>
          <w:p w14:paraId="3D716C1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activități asistență socială și medicală</w:t>
            </w:r>
          </w:p>
        </w:tc>
        <w:tc>
          <w:tcPr>
            <w:tcW w:w="1240" w:type="dxa"/>
            <w:shd w:val="clear" w:color="auto" w:fill="auto"/>
            <w:hideMark/>
          </w:tcPr>
          <w:p w14:paraId="434C3CB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500 000</w:t>
            </w:r>
          </w:p>
        </w:tc>
      </w:tr>
      <w:tr w:rsidR="009857E1" w:rsidRPr="009A34AE" w14:paraId="00184052" w14:textId="77777777" w:rsidTr="00C7064D">
        <w:trPr>
          <w:trHeight w:val="1407"/>
        </w:trPr>
        <w:tc>
          <w:tcPr>
            <w:tcW w:w="452" w:type="dxa"/>
            <w:shd w:val="clear" w:color="auto" w:fill="auto"/>
            <w:hideMark/>
          </w:tcPr>
          <w:p w14:paraId="7DCBDE3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2 </w:t>
            </w:r>
          </w:p>
        </w:tc>
        <w:tc>
          <w:tcPr>
            <w:tcW w:w="1550" w:type="dxa"/>
            <w:shd w:val="clear" w:color="auto" w:fill="auto"/>
            <w:hideMark/>
          </w:tcPr>
          <w:p w14:paraId="1119786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ARADULUI</w:t>
            </w:r>
          </w:p>
        </w:tc>
        <w:tc>
          <w:tcPr>
            <w:tcW w:w="1230" w:type="dxa"/>
            <w:shd w:val="clear" w:color="auto" w:fill="auto"/>
            <w:hideMark/>
          </w:tcPr>
          <w:p w14:paraId="192C710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ARAD</w:t>
            </w:r>
          </w:p>
        </w:tc>
        <w:tc>
          <w:tcPr>
            <w:tcW w:w="1239" w:type="dxa"/>
            <w:shd w:val="clear" w:color="auto" w:fill="auto"/>
            <w:hideMark/>
          </w:tcPr>
          <w:p w14:paraId="58F8746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ARAD</w:t>
            </w:r>
          </w:p>
        </w:tc>
        <w:tc>
          <w:tcPr>
            <w:tcW w:w="1283" w:type="dxa"/>
            <w:shd w:val="clear" w:color="auto" w:fill="auto"/>
            <w:hideMark/>
          </w:tcPr>
          <w:p w14:paraId="4E95837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Așezământ Social str. Tămand, nr. 2-6, oraș Ineu, jud. Arad</w:t>
            </w:r>
          </w:p>
        </w:tc>
        <w:tc>
          <w:tcPr>
            <w:tcW w:w="1550" w:type="dxa"/>
            <w:shd w:val="clear" w:color="auto" w:fill="auto"/>
            <w:hideMark/>
          </w:tcPr>
          <w:p w14:paraId="58E1E22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ARADULUI</w:t>
            </w:r>
          </w:p>
        </w:tc>
        <w:tc>
          <w:tcPr>
            <w:tcW w:w="1203" w:type="dxa"/>
            <w:shd w:val="clear" w:color="auto" w:fill="auto"/>
            <w:hideMark/>
          </w:tcPr>
          <w:p w14:paraId="6CAD84D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construcţie aşezământ social</w:t>
            </w:r>
          </w:p>
        </w:tc>
        <w:tc>
          <w:tcPr>
            <w:tcW w:w="1240" w:type="dxa"/>
            <w:shd w:val="clear" w:color="auto" w:fill="auto"/>
            <w:hideMark/>
          </w:tcPr>
          <w:p w14:paraId="57CD754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500 000</w:t>
            </w:r>
          </w:p>
        </w:tc>
      </w:tr>
      <w:tr w:rsidR="009857E1" w:rsidRPr="009A34AE" w14:paraId="45E8AE59" w14:textId="77777777" w:rsidTr="00C7064D">
        <w:trPr>
          <w:trHeight w:val="1275"/>
        </w:trPr>
        <w:tc>
          <w:tcPr>
            <w:tcW w:w="452" w:type="dxa"/>
            <w:shd w:val="clear" w:color="auto" w:fill="auto"/>
            <w:hideMark/>
          </w:tcPr>
          <w:p w14:paraId="3D68270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3</w:t>
            </w:r>
          </w:p>
        </w:tc>
        <w:tc>
          <w:tcPr>
            <w:tcW w:w="1550" w:type="dxa"/>
            <w:shd w:val="clear" w:color="auto" w:fill="auto"/>
            <w:hideMark/>
          </w:tcPr>
          <w:p w14:paraId="5FAD71C9"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MANASTIREA ”SFINTA TREIME” STIUBIENI</w:t>
            </w:r>
          </w:p>
        </w:tc>
        <w:tc>
          <w:tcPr>
            <w:tcW w:w="1230" w:type="dxa"/>
            <w:shd w:val="clear" w:color="auto" w:fill="auto"/>
            <w:hideMark/>
          </w:tcPr>
          <w:p w14:paraId="1BF30F6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BOTOSANI</w:t>
            </w:r>
          </w:p>
        </w:tc>
        <w:tc>
          <w:tcPr>
            <w:tcW w:w="1239" w:type="dxa"/>
            <w:shd w:val="clear" w:color="auto" w:fill="auto"/>
            <w:hideMark/>
          </w:tcPr>
          <w:p w14:paraId="56A1AA2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STIUBIENI</w:t>
            </w:r>
          </w:p>
        </w:tc>
        <w:tc>
          <w:tcPr>
            <w:tcW w:w="1283" w:type="dxa"/>
            <w:shd w:val="clear" w:color="auto" w:fill="auto"/>
            <w:hideMark/>
          </w:tcPr>
          <w:p w14:paraId="130A1ABA" w14:textId="77777777" w:rsidR="009857E1" w:rsidRPr="009A34AE" w:rsidRDefault="009857E1" w:rsidP="00C7064D">
            <w:pPr>
              <w:spacing w:line="360" w:lineRule="auto"/>
              <w:ind w:firstLine="567"/>
              <w:jc w:val="both"/>
              <w:rPr>
                <w:rFonts w:ascii="Times New Roman" w:hAnsi="Times New Roman"/>
                <w:noProof/>
                <w:sz w:val="16"/>
                <w:szCs w:val="16"/>
              </w:rPr>
            </w:pPr>
            <w:r w:rsidRPr="009A34AE">
              <w:rPr>
                <w:rFonts w:ascii="Times New Roman" w:hAnsi="Times New Roman"/>
                <w:noProof/>
                <w:sz w:val="16"/>
                <w:szCs w:val="16"/>
              </w:rPr>
              <w:t> </w:t>
            </w:r>
          </w:p>
        </w:tc>
        <w:tc>
          <w:tcPr>
            <w:tcW w:w="1550" w:type="dxa"/>
            <w:shd w:val="clear" w:color="auto" w:fill="auto"/>
            <w:hideMark/>
          </w:tcPr>
          <w:p w14:paraId="05B002A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IAȘILOR</w:t>
            </w:r>
          </w:p>
        </w:tc>
        <w:tc>
          <w:tcPr>
            <w:tcW w:w="1203" w:type="dxa"/>
            <w:shd w:val="clear" w:color="auto" w:fill="auto"/>
            <w:hideMark/>
          </w:tcPr>
          <w:p w14:paraId="4C62732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construcţie aşezământ social</w:t>
            </w:r>
          </w:p>
        </w:tc>
        <w:tc>
          <w:tcPr>
            <w:tcW w:w="1240" w:type="dxa"/>
            <w:shd w:val="clear" w:color="auto" w:fill="auto"/>
            <w:hideMark/>
          </w:tcPr>
          <w:p w14:paraId="77E922C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1 000 000</w:t>
            </w:r>
          </w:p>
        </w:tc>
      </w:tr>
      <w:tr w:rsidR="009857E1" w:rsidRPr="009A34AE" w14:paraId="798BAA92" w14:textId="77777777" w:rsidTr="00C7064D">
        <w:trPr>
          <w:trHeight w:val="510"/>
        </w:trPr>
        <w:tc>
          <w:tcPr>
            <w:tcW w:w="452" w:type="dxa"/>
            <w:shd w:val="clear" w:color="auto" w:fill="auto"/>
            <w:hideMark/>
          </w:tcPr>
          <w:p w14:paraId="0A7555B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4</w:t>
            </w:r>
          </w:p>
        </w:tc>
        <w:tc>
          <w:tcPr>
            <w:tcW w:w="1550" w:type="dxa"/>
            <w:shd w:val="clear" w:color="auto" w:fill="auto"/>
            <w:hideMark/>
          </w:tcPr>
          <w:p w14:paraId="5265141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PROTOPOPIATUL  ÎNSURĂȚEI</w:t>
            </w:r>
          </w:p>
        </w:tc>
        <w:tc>
          <w:tcPr>
            <w:tcW w:w="1230" w:type="dxa"/>
            <w:shd w:val="clear" w:color="auto" w:fill="auto"/>
            <w:hideMark/>
          </w:tcPr>
          <w:p w14:paraId="0AC1417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BRAILA</w:t>
            </w:r>
          </w:p>
        </w:tc>
        <w:tc>
          <w:tcPr>
            <w:tcW w:w="1239" w:type="dxa"/>
            <w:shd w:val="clear" w:color="auto" w:fill="auto"/>
            <w:hideMark/>
          </w:tcPr>
          <w:p w14:paraId="32F9ADD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INSURATEI</w:t>
            </w:r>
          </w:p>
        </w:tc>
        <w:tc>
          <w:tcPr>
            <w:tcW w:w="1283" w:type="dxa"/>
            <w:shd w:val="clear" w:color="auto" w:fill="auto"/>
            <w:hideMark/>
          </w:tcPr>
          <w:p w14:paraId="2F8F5771" w14:textId="77777777" w:rsidR="009857E1" w:rsidRPr="009A34AE" w:rsidRDefault="009857E1" w:rsidP="00C7064D">
            <w:pPr>
              <w:spacing w:line="360" w:lineRule="auto"/>
              <w:ind w:firstLine="567"/>
              <w:jc w:val="both"/>
              <w:rPr>
                <w:rFonts w:ascii="Times New Roman" w:hAnsi="Times New Roman"/>
                <w:noProof/>
                <w:sz w:val="16"/>
                <w:szCs w:val="16"/>
              </w:rPr>
            </w:pPr>
            <w:r w:rsidRPr="009A34AE">
              <w:rPr>
                <w:rFonts w:ascii="Times New Roman" w:hAnsi="Times New Roman"/>
                <w:noProof/>
                <w:sz w:val="16"/>
                <w:szCs w:val="16"/>
              </w:rPr>
              <w:t> </w:t>
            </w:r>
          </w:p>
        </w:tc>
        <w:tc>
          <w:tcPr>
            <w:tcW w:w="1550" w:type="dxa"/>
            <w:shd w:val="clear" w:color="auto" w:fill="auto"/>
            <w:hideMark/>
          </w:tcPr>
          <w:p w14:paraId="291A5C53" w14:textId="77777777" w:rsidR="009857E1" w:rsidRPr="009A34AE" w:rsidRDefault="009857E1" w:rsidP="00C7064D">
            <w:pPr>
              <w:spacing w:line="360" w:lineRule="auto"/>
              <w:ind w:firstLine="567"/>
              <w:jc w:val="both"/>
              <w:rPr>
                <w:rFonts w:ascii="Times New Roman" w:hAnsi="Times New Roman"/>
                <w:noProof/>
                <w:sz w:val="16"/>
                <w:szCs w:val="16"/>
              </w:rPr>
            </w:pPr>
            <w:r w:rsidRPr="009A34AE">
              <w:rPr>
                <w:rFonts w:ascii="Times New Roman" w:hAnsi="Times New Roman"/>
                <w:noProof/>
                <w:sz w:val="16"/>
                <w:szCs w:val="16"/>
              </w:rPr>
              <w:t>RHIEPISCOPIA DUNĂRII DE JOS</w:t>
            </w:r>
          </w:p>
        </w:tc>
        <w:tc>
          <w:tcPr>
            <w:tcW w:w="1203" w:type="dxa"/>
            <w:shd w:val="clear" w:color="auto" w:fill="auto"/>
            <w:hideMark/>
          </w:tcPr>
          <w:p w14:paraId="7354A08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construcţie aşezământ social</w:t>
            </w:r>
          </w:p>
        </w:tc>
        <w:tc>
          <w:tcPr>
            <w:tcW w:w="1240" w:type="dxa"/>
            <w:shd w:val="clear" w:color="auto" w:fill="auto"/>
            <w:hideMark/>
          </w:tcPr>
          <w:p w14:paraId="10A087F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700 000</w:t>
            </w:r>
          </w:p>
        </w:tc>
      </w:tr>
      <w:tr w:rsidR="009857E1" w:rsidRPr="009A34AE" w14:paraId="3922DC53" w14:textId="77777777" w:rsidTr="00C7064D">
        <w:trPr>
          <w:trHeight w:val="1407"/>
        </w:trPr>
        <w:tc>
          <w:tcPr>
            <w:tcW w:w="452" w:type="dxa"/>
            <w:shd w:val="clear" w:color="auto" w:fill="auto"/>
            <w:hideMark/>
          </w:tcPr>
          <w:p w14:paraId="7E1B9F9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5</w:t>
            </w:r>
          </w:p>
        </w:tc>
        <w:tc>
          <w:tcPr>
            <w:tcW w:w="1550" w:type="dxa"/>
            <w:shd w:val="clear" w:color="auto" w:fill="auto"/>
            <w:hideMark/>
          </w:tcPr>
          <w:p w14:paraId="04C579B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1230" w:type="dxa"/>
            <w:shd w:val="clear" w:color="auto" w:fill="auto"/>
            <w:hideMark/>
          </w:tcPr>
          <w:p w14:paraId="26D9F9B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39" w:type="dxa"/>
            <w:shd w:val="clear" w:color="auto" w:fill="auto"/>
            <w:hideMark/>
          </w:tcPr>
          <w:p w14:paraId="134E3588" w14:textId="77777777" w:rsidR="009857E1" w:rsidRPr="009A34AE" w:rsidRDefault="009857E1" w:rsidP="00C7064D">
            <w:pPr>
              <w:spacing w:line="360" w:lineRule="auto"/>
              <w:ind w:firstLine="567"/>
              <w:jc w:val="both"/>
              <w:rPr>
                <w:rFonts w:ascii="Times New Roman" w:hAnsi="Times New Roman"/>
                <w:noProof/>
                <w:sz w:val="16"/>
                <w:szCs w:val="16"/>
              </w:rPr>
            </w:pPr>
            <w:r w:rsidRPr="009A34AE">
              <w:rPr>
                <w:rFonts w:ascii="Times New Roman" w:hAnsi="Times New Roman"/>
                <w:noProof/>
                <w:sz w:val="16"/>
                <w:szCs w:val="16"/>
              </w:rPr>
              <w:t>3</w:t>
            </w:r>
          </w:p>
        </w:tc>
        <w:tc>
          <w:tcPr>
            <w:tcW w:w="1283" w:type="dxa"/>
            <w:shd w:val="clear" w:color="auto" w:fill="auto"/>
            <w:hideMark/>
          </w:tcPr>
          <w:p w14:paraId="3A685788" w14:textId="77777777" w:rsidR="009857E1" w:rsidRPr="009A34AE" w:rsidRDefault="009857E1" w:rsidP="00C7064D">
            <w:pPr>
              <w:spacing w:line="360" w:lineRule="auto"/>
              <w:ind w:firstLine="567"/>
              <w:jc w:val="both"/>
              <w:rPr>
                <w:rFonts w:ascii="Times New Roman" w:hAnsi="Times New Roman"/>
                <w:noProof/>
                <w:sz w:val="16"/>
                <w:szCs w:val="16"/>
              </w:rPr>
            </w:pPr>
            <w:r w:rsidRPr="009A34AE">
              <w:rPr>
                <w:rFonts w:ascii="Times New Roman" w:hAnsi="Times New Roman"/>
                <w:noProof/>
                <w:sz w:val="16"/>
                <w:szCs w:val="16"/>
              </w:rPr>
              <w:t> </w:t>
            </w:r>
          </w:p>
        </w:tc>
        <w:tc>
          <w:tcPr>
            <w:tcW w:w="1550" w:type="dxa"/>
            <w:shd w:val="clear" w:color="auto" w:fill="auto"/>
            <w:hideMark/>
          </w:tcPr>
          <w:p w14:paraId="4FF2CDE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1203" w:type="dxa"/>
            <w:shd w:val="clear" w:color="auto" w:fill="auto"/>
            <w:hideMark/>
          </w:tcPr>
          <w:p w14:paraId="30D2EEE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întreținere și funcționare și activități asistență socială și medicală</w:t>
            </w:r>
          </w:p>
        </w:tc>
        <w:tc>
          <w:tcPr>
            <w:tcW w:w="1240" w:type="dxa"/>
            <w:shd w:val="clear" w:color="auto" w:fill="auto"/>
            <w:hideMark/>
          </w:tcPr>
          <w:p w14:paraId="27245D7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10 000 000</w:t>
            </w:r>
          </w:p>
        </w:tc>
      </w:tr>
      <w:tr w:rsidR="009857E1" w:rsidRPr="009A34AE" w14:paraId="45BBB6BF" w14:textId="77777777" w:rsidTr="00C7064D">
        <w:trPr>
          <w:trHeight w:val="1974"/>
        </w:trPr>
        <w:tc>
          <w:tcPr>
            <w:tcW w:w="452" w:type="dxa"/>
            <w:shd w:val="clear" w:color="auto" w:fill="auto"/>
            <w:hideMark/>
          </w:tcPr>
          <w:p w14:paraId="096B2F2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6</w:t>
            </w:r>
          </w:p>
        </w:tc>
        <w:tc>
          <w:tcPr>
            <w:tcW w:w="1550" w:type="dxa"/>
            <w:shd w:val="clear" w:color="auto" w:fill="auto"/>
            <w:hideMark/>
          </w:tcPr>
          <w:p w14:paraId="6FFD8EB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1230" w:type="dxa"/>
            <w:shd w:val="clear" w:color="auto" w:fill="auto"/>
            <w:hideMark/>
          </w:tcPr>
          <w:p w14:paraId="6D58D34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39" w:type="dxa"/>
            <w:shd w:val="clear" w:color="auto" w:fill="auto"/>
            <w:hideMark/>
          </w:tcPr>
          <w:p w14:paraId="03AD374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Sectorul 3</w:t>
            </w:r>
          </w:p>
        </w:tc>
        <w:tc>
          <w:tcPr>
            <w:tcW w:w="1283" w:type="dxa"/>
            <w:shd w:val="clear" w:color="auto" w:fill="auto"/>
            <w:hideMark/>
          </w:tcPr>
          <w:p w14:paraId="272DC64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Bergsteiggasse 26A / Hernalser Hauptstrasse 49, cod poștal 1170, Viena, Republica Austria</w:t>
            </w:r>
          </w:p>
        </w:tc>
        <w:tc>
          <w:tcPr>
            <w:tcW w:w="1550" w:type="dxa"/>
            <w:shd w:val="clear" w:color="auto" w:fill="auto"/>
            <w:hideMark/>
          </w:tcPr>
          <w:p w14:paraId="221D645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1203" w:type="dxa"/>
            <w:shd w:val="clear" w:color="auto" w:fill="auto"/>
            <w:hideMark/>
          </w:tcPr>
          <w:p w14:paraId="5C9E6A4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achiziționare imobil</w:t>
            </w:r>
          </w:p>
        </w:tc>
        <w:tc>
          <w:tcPr>
            <w:tcW w:w="1240" w:type="dxa"/>
            <w:shd w:val="clear" w:color="auto" w:fill="auto"/>
            <w:hideMark/>
          </w:tcPr>
          <w:p w14:paraId="4460842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2 500 000</w:t>
            </w:r>
          </w:p>
        </w:tc>
      </w:tr>
      <w:tr w:rsidR="009857E1" w:rsidRPr="009A34AE" w14:paraId="7FABF625" w14:textId="77777777" w:rsidTr="00C7064D">
        <w:trPr>
          <w:trHeight w:val="556"/>
        </w:trPr>
        <w:tc>
          <w:tcPr>
            <w:tcW w:w="452" w:type="dxa"/>
            <w:shd w:val="clear" w:color="auto" w:fill="auto"/>
            <w:hideMark/>
          </w:tcPr>
          <w:p w14:paraId="4D5E95A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7</w:t>
            </w:r>
          </w:p>
        </w:tc>
        <w:tc>
          <w:tcPr>
            <w:tcW w:w="1550" w:type="dxa"/>
            <w:shd w:val="clear" w:color="auto" w:fill="auto"/>
            <w:hideMark/>
          </w:tcPr>
          <w:p w14:paraId="40A0007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Mănăstirea Radu Vodă</w:t>
            </w:r>
          </w:p>
        </w:tc>
        <w:tc>
          <w:tcPr>
            <w:tcW w:w="1230" w:type="dxa"/>
            <w:shd w:val="clear" w:color="auto" w:fill="auto"/>
            <w:hideMark/>
          </w:tcPr>
          <w:p w14:paraId="553E6BB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39" w:type="dxa"/>
            <w:shd w:val="clear" w:color="auto" w:fill="auto"/>
            <w:hideMark/>
          </w:tcPr>
          <w:p w14:paraId="56B6EB79"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4</w:t>
            </w:r>
          </w:p>
        </w:tc>
        <w:tc>
          <w:tcPr>
            <w:tcW w:w="1283" w:type="dxa"/>
            <w:shd w:val="clear" w:color="auto" w:fill="auto"/>
            <w:hideMark/>
          </w:tcPr>
          <w:p w14:paraId="4274704D" w14:textId="77777777" w:rsidR="009857E1" w:rsidRPr="009A34AE" w:rsidRDefault="009857E1" w:rsidP="00C7064D">
            <w:pPr>
              <w:spacing w:line="360" w:lineRule="auto"/>
              <w:ind w:firstLine="567"/>
              <w:jc w:val="both"/>
              <w:rPr>
                <w:rFonts w:ascii="Times New Roman" w:hAnsi="Times New Roman"/>
                <w:noProof/>
                <w:sz w:val="16"/>
                <w:szCs w:val="16"/>
              </w:rPr>
            </w:pPr>
            <w:r w:rsidRPr="009A34AE">
              <w:rPr>
                <w:rFonts w:ascii="Times New Roman" w:hAnsi="Times New Roman"/>
                <w:noProof/>
                <w:sz w:val="16"/>
                <w:szCs w:val="16"/>
              </w:rPr>
              <w:t> </w:t>
            </w:r>
          </w:p>
        </w:tc>
        <w:tc>
          <w:tcPr>
            <w:tcW w:w="1550" w:type="dxa"/>
            <w:shd w:val="clear" w:color="auto" w:fill="auto"/>
            <w:hideMark/>
          </w:tcPr>
          <w:p w14:paraId="080510A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BUCUREȘTILOR</w:t>
            </w:r>
          </w:p>
        </w:tc>
        <w:tc>
          <w:tcPr>
            <w:tcW w:w="1203" w:type="dxa"/>
            <w:shd w:val="clear" w:color="auto" w:fill="auto"/>
            <w:hideMark/>
          </w:tcPr>
          <w:p w14:paraId="455D29A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achiziționare imobil</w:t>
            </w:r>
          </w:p>
        </w:tc>
        <w:tc>
          <w:tcPr>
            <w:tcW w:w="1240" w:type="dxa"/>
            <w:shd w:val="clear" w:color="auto" w:fill="auto"/>
            <w:hideMark/>
          </w:tcPr>
          <w:p w14:paraId="22144BC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5 000 000</w:t>
            </w:r>
          </w:p>
        </w:tc>
      </w:tr>
      <w:tr w:rsidR="009857E1" w:rsidRPr="009A34AE" w14:paraId="2294A183" w14:textId="77777777" w:rsidTr="00C7064D">
        <w:trPr>
          <w:trHeight w:val="1849"/>
        </w:trPr>
        <w:tc>
          <w:tcPr>
            <w:tcW w:w="452" w:type="dxa"/>
            <w:shd w:val="clear" w:color="auto" w:fill="auto"/>
            <w:hideMark/>
          </w:tcPr>
          <w:p w14:paraId="030ED60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8</w:t>
            </w:r>
          </w:p>
        </w:tc>
        <w:tc>
          <w:tcPr>
            <w:tcW w:w="1550" w:type="dxa"/>
            <w:shd w:val="clear" w:color="auto" w:fill="auto"/>
            <w:hideMark/>
          </w:tcPr>
          <w:p w14:paraId="6B35129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CULTUL CRESTIN PENTICOSTAL-BISERICA LUI DUMNEZEU APOSTOLICA DIN ROMANIA</w:t>
            </w:r>
          </w:p>
        </w:tc>
        <w:tc>
          <w:tcPr>
            <w:tcW w:w="1230" w:type="dxa"/>
            <w:shd w:val="clear" w:color="auto" w:fill="auto"/>
            <w:hideMark/>
          </w:tcPr>
          <w:p w14:paraId="6E1650F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39" w:type="dxa"/>
            <w:shd w:val="clear" w:color="auto" w:fill="auto"/>
            <w:hideMark/>
          </w:tcPr>
          <w:p w14:paraId="692C1FA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5</w:t>
            </w:r>
          </w:p>
        </w:tc>
        <w:tc>
          <w:tcPr>
            <w:tcW w:w="1283" w:type="dxa"/>
            <w:shd w:val="clear" w:color="auto" w:fill="auto"/>
            <w:hideMark/>
          </w:tcPr>
          <w:p w14:paraId="5CC7AF2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Socio-Cultural, sat. Hidișelu de Jos, comuna Hidișelu de Sus, jud. Bihor.</w:t>
            </w:r>
          </w:p>
        </w:tc>
        <w:tc>
          <w:tcPr>
            <w:tcW w:w="1550" w:type="dxa"/>
            <w:shd w:val="clear" w:color="auto" w:fill="auto"/>
            <w:hideMark/>
          </w:tcPr>
          <w:p w14:paraId="739812D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CULTUL CRESTIN PENTICOSTAL-BISERICA LUI DUMNEZEU APOSTOLICA DIN ROMANIA</w:t>
            </w:r>
          </w:p>
        </w:tc>
        <w:tc>
          <w:tcPr>
            <w:tcW w:w="1203" w:type="dxa"/>
            <w:shd w:val="clear" w:color="auto" w:fill="auto"/>
            <w:hideMark/>
          </w:tcPr>
          <w:p w14:paraId="2C176C2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construcţie centru social-cultural</w:t>
            </w:r>
          </w:p>
        </w:tc>
        <w:tc>
          <w:tcPr>
            <w:tcW w:w="1240" w:type="dxa"/>
            <w:shd w:val="clear" w:color="auto" w:fill="auto"/>
            <w:hideMark/>
          </w:tcPr>
          <w:p w14:paraId="199C772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5 000 000</w:t>
            </w:r>
          </w:p>
        </w:tc>
      </w:tr>
      <w:tr w:rsidR="009857E1" w:rsidRPr="009A34AE" w14:paraId="36FF63EB" w14:textId="77777777" w:rsidTr="00C7064D">
        <w:trPr>
          <w:trHeight w:val="2158"/>
        </w:trPr>
        <w:tc>
          <w:tcPr>
            <w:tcW w:w="452" w:type="dxa"/>
            <w:shd w:val="clear" w:color="auto" w:fill="auto"/>
            <w:hideMark/>
          </w:tcPr>
          <w:p w14:paraId="3B04DFD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lastRenderedPageBreak/>
              <w:t> 9</w:t>
            </w:r>
          </w:p>
        </w:tc>
        <w:tc>
          <w:tcPr>
            <w:tcW w:w="1550" w:type="dxa"/>
            <w:shd w:val="clear" w:color="auto" w:fill="auto"/>
            <w:hideMark/>
          </w:tcPr>
          <w:p w14:paraId="450C900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VADULUI, FELEACULUI SI CLUJULUI</w:t>
            </w:r>
          </w:p>
        </w:tc>
        <w:tc>
          <w:tcPr>
            <w:tcW w:w="1230" w:type="dxa"/>
            <w:shd w:val="clear" w:color="auto" w:fill="auto"/>
            <w:hideMark/>
          </w:tcPr>
          <w:p w14:paraId="0DFF251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CLUJ</w:t>
            </w:r>
          </w:p>
        </w:tc>
        <w:tc>
          <w:tcPr>
            <w:tcW w:w="1239" w:type="dxa"/>
            <w:shd w:val="clear" w:color="auto" w:fill="auto"/>
            <w:hideMark/>
          </w:tcPr>
          <w:p w14:paraId="103F433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CLUJ-NAPOCA</w:t>
            </w:r>
          </w:p>
        </w:tc>
        <w:tc>
          <w:tcPr>
            <w:tcW w:w="1283" w:type="dxa"/>
            <w:shd w:val="clear" w:color="auto" w:fill="auto"/>
            <w:hideMark/>
          </w:tcPr>
          <w:p w14:paraId="6603717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Misionar Sfântul Apostol Andrei, Calea Turzii, nr. 10-12, mun. Cluj-Napoca, jud. Cluj</w:t>
            </w:r>
          </w:p>
        </w:tc>
        <w:tc>
          <w:tcPr>
            <w:tcW w:w="1550" w:type="dxa"/>
            <w:shd w:val="clear" w:color="auto" w:fill="auto"/>
            <w:hideMark/>
          </w:tcPr>
          <w:p w14:paraId="2D25018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VADULUI, FELEACULUI SI CLUJULUI</w:t>
            </w:r>
          </w:p>
        </w:tc>
        <w:tc>
          <w:tcPr>
            <w:tcW w:w="1203" w:type="dxa"/>
            <w:shd w:val="clear" w:color="auto" w:fill="auto"/>
            <w:hideMark/>
          </w:tcPr>
          <w:p w14:paraId="7FB8785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construire centru multifuncțional</w:t>
            </w:r>
          </w:p>
        </w:tc>
        <w:tc>
          <w:tcPr>
            <w:tcW w:w="1240" w:type="dxa"/>
            <w:shd w:val="clear" w:color="auto" w:fill="auto"/>
            <w:hideMark/>
          </w:tcPr>
          <w:p w14:paraId="62ECF1A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3 000 000</w:t>
            </w:r>
          </w:p>
        </w:tc>
      </w:tr>
      <w:tr w:rsidR="009857E1" w:rsidRPr="009A34AE" w14:paraId="07208075" w14:textId="77777777" w:rsidTr="00C7064D">
        <w:trPr>
          <w:trHeight w:val="1020"/>
        </w:trPr>
        <w:tc>
          <w:tcPr>
            <w:tcW w:w="452" w:type="dxa"/>
            <w:shd w:val="clear" w:color="auto" w:fill="auto"/>
            <w:hideMark/>
          </w:tcPr>
          <w:p w14:paraId="7EA8F67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10</w:t>
            </w:r>
          </w:p>
        </w:tc>
        <w:tc>
          <w:tcPr>
            <w:tcW w:w="1550" w:type="dxa"/>
            <w:shd w:val="clear" w:color="auto" w:fill="auto"/>
            <w:hideMark/>
          </w:tcPr>
          <w:p w14:paraId="33038FF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GIURGIULUI</w:t>
            </w:r>
          </w:p>
        </w:tc>
        <w:tc>
          <w:tcPr>
            <w:tcW w:w="1230" w:type="dxa"/>
            <w:shd w:val="clear" w:color="auto" w:fill="auto"/>
            <w:hideMark/>
          </w:tcPr>
          <w:p w14:paraId="2AB5D54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GIURGIU</w:t>
            </w:r>
          </w:p>
        </w:tc>
        <w:tc>
          <w:tcPr>
            <w:tcW w:w="1239" w:type="dxa"/>
            <w:shd w:val="clear" w:color="auto" w:fill="auto"/>
            <w:hideMark/>
          </w:tcPr>
          <w:p w14:paraId="1CC33479"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GIURGIU</w:t>
            </w:r>
          </w:p>
        </w:tc>
        <w:tc>
          <w:tcPr>
            <w:tcW w:w="1283" w:type="dxa"/>
            <w:shd w:val="clear" w:color="auto" w:fill="auto"/>
            <w:hideMark/>
          </w:tcPr>
          <w:p w14:paraId="07C0C43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social-pastoral ”Sf. Gheorghe”, str. Vasile Alecsandri nr. 27, mun. Giurgiu, jud. Giurgiu</w:t>
            </w:r>
          </w:p>
        </w:tc>
        <w:tc>
          <w:tcPr>
            <w:tcW w:w="1550" w:type="dxa"/>
            <w:shd w:val="clear" w:color="auto" w:fill="auto"/>
            <w:hideMark/>
          </w:tcPr>
          <w:p w14:paraId="0934966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GIURGIULUI</w:t>
            </w:r>
          </w:p>
        </w:tc>
        <w:tc>
          <w:tcPr>
            <w:tcW w:w="1203" w:type="dxa"/>
            <w:shd w:val="clear" w:color="auto" w:fill="auto"/>
            <w:hideMark/>
          </w:tcPr>
          <w:p w14:paraId="4179A84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achiziționare imobil</w:t>
            </w:r>
          </w:p>
        </w:tc>
        <w:tc>
          <w:tcPr>
            <w:tcW w:w="1240" w:type="dxa"/>
            <w:shd w:val="clear" w:color="auto" w:fill="auto"/>
            <w:hideMark/>
          </w:tcPr>
          <w:p w14:paraId="7339AFF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3 700 000</w:t>
            </w:r>
          </w:p>
        </w:tc>
      </w:tr>
      <w:tr w:rsidR="009857E1" w:rsidRPr="009A34AE" w14:paraId="7BF4368C" w14:textId="77777777" w:rsidTr="00C7064D">
        <w:trPr>
          <w:trHeight w:val="2550"/>
        </w:trPr>
        <w:tc>
          <w:tcPr>
            <w:tcW w:w="452" w:type="dxa"/>
            <w:shd w:val="clear" w:color="auto" w:fill="auto"/>
            <w:hideMark/>
          </w:tcPr>
          <w:p w14:paraId="04ECC75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11 </w:t>
            </w:r>
          </w:p>
        </w:tc>
        <w:tc>
          <w:tcPr>
            <w:tcW w:w="1550" w:type="dxa"/>
            <w:shd w:val="clear" w:color="auto" w:fill="auto"/>
            <w:hideMark/>
          </w:tcPr>
          <w:p w14:paraId="0AA94A3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SLOBOZIEI SI CALARASILOR</w:t>
            </w:r>
          </w:p>
        </w:tc>
        <w:tc>
          <w:tcPr>
            <w:tcW w:w="1230" w:type="dxa"/>
            <w:shd w:val="clear" w:color="auto" w:fill="auto"/>
            <w:hideMark/>
          </w:tcPr>
          <w:p w14:paraId="1B90535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IALOMITA</w:t>
            </w:r>
          </w:p>
        </w:tc>
        <w:tc>
          <w:tcPr>
            <w:tcW w:w="1239" w:type="dxa"/>
            <w:shd w:val="clear" w:color="auto" w:fill="auto"/>
            <w:hideMark/>
          </w:tcPr>
          <w:p w14:paraId="0AD99E5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SLOBOZIA</w:t>
            </w:r>
          </w:p>
        </w:tc>
        <w:tc>
          <w:tcPr>
            <w:tcW w:w="1283" w:type="dxa"/>
            <w:shd w:val="clear" w:color="auto" w:fill="auto"/>
            <w:hideMark/>
          </w:tcPr>
          <w:p w14:paraId="599BA3B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Socio-cultural-educațional ”Patriarhul Teoctist”, str. Alexandru Odobescu nr. 12, mun. Slobozia, jud. Ialomița</w:t>
            </w:r>
          </w:p>
        </w:tc>
        <w:tc>
          <w:tcPr>
            <w:tcW w:w="1550" w:type="dxa"/>
            <w:shd w:val="clear" w:color="auto" w:fill="auto"/>
            <w:hideMark/>
          </w:tcPr>
          <w:p w14:paraId="42E40A2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SLOBOZIEI SI CALARASILOR</w:t>
            </w:r>
          </w:p>
        </w:tc>
        <w:tc>
          <w:tcPr>
            <w:tcW w:w="1203" w:type="dxa"/>
            <w:shd w:val="clear" w:color="auto" w:fill="auto"/>
            <w:hideMark/>
          </w:tcPr>
          <w:p w14:paraId="41666B3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construcţie aşezământ social</w:t>
            </w:r>
          </w:p>
        </w:tc>
        <w:tc>
          <w:tcPr>
            <w:tcW w:w="1240" w:type="dxa"/>
            <w:shd w:val="clear" w:color="auto" w:fill="auto"/>
            <w:hideMark/>
          </w:tcPr>
          <w:p w14:paraId="112CBA5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5 000 000</w:t>
            </w:r>
          </w:p>
        </w:tc>
      </w:tr>
      <w:tr w:rsidR="009857E1" w:rsidRPr="009A34AE" w14:paraId="66124FE9" w14:textId="77777777" w:rsidTr="00C7064D">
        <w:trPr>
          <w:trHeight w:val="1974"/>
        </w:trPr>
        <w:tc>
          <w:tcPr>
            <w:tcW w:w="452" w:type="dxa"/>
            <w:shd w:val="clear" w:color="auto" w:fill="auto"/>
            <w:hideMark/>
          </w:tcPr>
          <w:p w14:paraId="62DD8E7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12</w:t>
            </w:r>
          </w:p>
        </w:tc>
        <w:tc>
          <w:tcPr>
            <w:tcW w:w="1550" w:type="dxa"/>
            <w:shd w:val="clear" w:color="auto" w:fill="auto"/>
            <w:hideMark/>
          </w:tcPr>
          <w:p w14:paraId="68B07ED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ROMANO CATOLICA IASI</w:t>
            </w:r>
          </w:p>
        </w:tc>
        <w:tc>
          <w:tcPr>
            <w:tcW w:w="1230" w:type="dxa"/>
            <w:shd w:val="clear" w:color="auto" w:fill="auto"/>
            <w:hideMark/>
          </w:tcPr>
          <w:p w14:paraId="55FFF79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IASI</w:t>
            </w:r>
          </w:p>
        </w:tc>
        <w:tc>
          <w:tcPr>
            <w:tcW w:w="1239" w:type="dxa"/>
            <w:shd w:val="clear" w:color="auto" w:fill="auto"/>
            <w:hideMark/>
          </w:tcPr>
          <w:p w14:paraId="57CA601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IASI</w:t>
            </w:r>
          </w:p>
        </w:tc>
        <w:tc>
          <w:tcPr>
            <w:tcW w:w="1283" w:type="dxa"/>
            <w:shd w:val="clear" w:color="auto" w:fill="auto"/>
            <w:hideMark/>
          </w:tcPr>
          <w:p w14:paraId="09D5B62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social-caritabil "Sf. Dominic Savio" mun. Iași, str. Mihail Sturza nr. 28A, jud. Iași</w:t>
            </w:r>
          </w:p>
        </w:tc>
        <w:tc>
          <w:tcPr>
            <w:tcW w:w="1550" w:type="dxa"/>
            <w:shd w:val="clear" w:color="auto" w:fill="auto"/>
            <w:hideMark/>
          </w:tcPr>
          <w:p w14:paraId="66B93DB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ROMANO CATOLICA IASI</w:t>
            </w:r>
          </w:p>
        </w:tc>
        <w:tc>
          <w:tcPr>
            <w:tcW w:w="1203" w:type="dxa"/>
            <w:shd w:val="clear" w:color="auto" w:fill="auto"/>
            <w:hideMark/>
          </w:tcPr>
          <w:p w14:paraId="6B82AAD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reparaţii curente aşez. social</w:t>
            </w:r>
          </w:p>
        </w:tc>
        <w:tc>
          <w:tcPr>
            <w:tcW w:w="1240" w:type="dxa"/>
            <w:shd w:val="clear" w:color="auto" w:fill="auto"/>
            <w:hideMark/>
          </w:tcPr>
          <w:p w14:paraId="0EE0EDD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1 000 000</w:t>
            </w:r>
          </w:p>
        </w:tc>
      </w:tr>
      <w:tr w:rsidR="009857E1" w:rsidRPr="009A34AE" w14:paraId="54FB07B2" w14:textId="77777777" w:rsidTr="00C7064D">
        <w:trPr>
          <w:trHeight w:val="1282"/>
        </w:trPr>
        <w:tc>
          <w:tcPr>
            <w:tcW w:w="452" w:type="dxa"/>
            <w:shd w:val="clear" w:color="auto" w:fill="auto"/>
            <w:hideMark/>
          </w:tcPr>
          <w:p w14:paraId="67909DE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13</w:t>
            </w:r>
          </w:p>
        </w:tc>
        <w:tc>
          <w:tcPr>
            <w:tcW w:w="1550" w:type="dxa"/>
            <w:shd w:val="clear" w:color="auto" w:fill="auto"/>
            <w:hideMark/>
          </w:tcPr>
          <w:p w14:paraId="32073F6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ROMANO CATOLICA IASI</w:t>
            </w:r>
          </w:p>
        </w:tc>
        <w:tc>
          <w:tcPr>
            <w:tcW w:w="1230" w:type="dxa"/>
            <w:shd w:val="clear" w:color="auto" w:fill="auto"/>
            <w:hideMark/>
          </w:tcPr>
          <w:p w14:paraId="5B171B2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IASI</w:t>
            </w:r>
          </w:p>
        </w:tc>
        <w:tc>
          <w:tcPr>
            <w:tcW w:w="1239" w:type="dxa"/>
            <w:shd w:val="clear" w:color="auto" w:fill="auto"/>
            <w:hideMark/>
          </w:tcPr>
          <w:p w14:paraId="2079290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IASI</w:t>
            </w:r>
          </w:p>
        </w:tc>
        <w:tc>
          <w:tcPr>
            <w:tcW w:w="1283" w:type="dxa"/>
            <w:shd w:val="clear" w:color="auto" w:fill="auto"/>
            <w:hideMark/>
          </w:tcPr>
          <w:p w14:paraId="6328533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socio-medical loc. Săbăoani, str. Orizontului, jud. Neamț</w:t>
            </w:r>
          </w:p>
        </w:tc>
        <w:tc>
          <w:tcPr>
            <w:tcW w:w="1550" w:type="dxa"/>
            <w:shd w:val="clear" w:color="auto" w:fill="auto"/>
            <w:hideMark/>
          </w:tcPr>
          <w:p w14:paraId="1D0DB5C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ROMANO CATOLICA IASI</w:t>
            </w:r>
          </w:p>
        </w:tc>
        <w:tc>
          <w:tcPr>
            <w:tcW w:w="1203" w:type="dxa"/>
            <w:shd w:val="clear" w:color="auto" w:fill="auto"/>
            <w:hideMark/>
          </w:tcPr>
          <w:p w14:paraId="3204829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construcţie aşezământ social</w:t>
            </w:r>
          </w:p>
        </w:tc>
        <w:tc>
          <w:tcPr>
            <w:tcW w:w="1240" w:type="dxa"/>
            <w:shd w:val="clear" w:color="auto" w:fill="auto"/>
            <w:hideMark/>
          </w:tcPr>
          <w:p w14:paraId="7212C42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1 500 000</w:t>
            </w:r>
          </w:p>
        </w:tc>
      </w:tr>
      <w:tr w:rsidR="009857E1" w:rsidRPr="009A34AE" w14:paraId="7E224D62" w14:textId="77777777" w:rsidTr="00C7064D">
        <w:trPr>
          <w:trHeight w:val="2274"/>
        </w:trPr>
        <w:tc>
          <w:tcPr>
            <w:tcW w:w="452" w:type="dxa"/>
            <w:shd w:val="clear" w:color="auto" w:fill="auto"/>
            <w:hideMark/>
          </w:tcPr>
          <w:p w14:paraId="3D630C1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14</w:t>
            </w:r>
          </w:p>
        </w:tc>
        <w:tc>
          <w:tcPr>
            <w:tcW w:w="1550" w:type="dxa"/>
            <w:shd w:val="clear" w:color="auto" w:fill="auto"/>
            <w:hideMark/>
          </w:tcPr>
          <w:p w14:paraId="1BD45CD9"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PROTOPOPIATUL PIATRA NEAMT</w:t>
            </w:r>
          </w:p>
        </w:tc>
        <w:tc>
          <w:tcPr>
            <w:tcW w:w="1230" w:type="dxa"/>
            <w:shd w:val="clear" w:color="auto" w:fill="auto"/>
            <w:hideMark/>
          </w:tcPr>
          <w:p w14:paraId="3CFAC00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NEAMT</w:t>
            </w:r>
          </w:p>
        </w:tc>
        <w:tc>
          <w:tcPr>
            <w:tcW w:w="1239" w:type="dxa"/>
            <w:shd w:val="clear" w:color="auto" w:fill="auto"/>
            <w:hideMark/>
          </w:tcPr>
          <w:p w14:paraId="7AA5CC8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PIATRA NEAMT</w:t>
            </w:r>
          </w:p>
        </w:tc>
        <w:tc>
          <w:tcPr>
            <w:tcW w:w="1283" w:type="dxa"/>
            <w:shd w:val="clear" w:color="auto" w:fill="auto"/>
            <w:hideMark/>
          </w:tcPr>
          <w:p w14:paraId="45A3ED7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social - Paraclisul "Sf. Ioan Evanghelistul", str. Valea Albă nr. 6, mun. Piatra Neamț, jud. Neamț</w:t>
            </w:r>
          </w:p>
        </w:tc>
        <w:tc>
          <w:tcPr>
            <w:tcW w:w="1550" w:type="dxa"/>
            <w:shd w:val="clear" w:color="auto" w:fill="auto"/>
            <w:hideMark/>
          </w:tcPr>
          <w:p w14:paraId="3CD9143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IAȘILOR</w:t>
            </w:r>
          </w:p>
        </w:tc>
        <w:tc>
          <w:tcPr>
            <w:tcW w:w="1203" w:type="dxa"/>
            <w:shd w:val="clear" w:color="auto" w:fill="auto"/>
            <w:hideMark/>
          </w:tcPr>
          <w:p w14:paraId="6EEA629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construcţie aşezământ social</w:t>
            </w:r>
          </w:p>
        </w:tc>
        <w:tc>
          <w:tcPr>
            <w:tcW w:w="1240" w:type="dxa"/>
            <w:shd w:val="clear" w:color="auto" w:fill="auto"/>
            <w:hideMark/>
          </w:tcPr>
          <w:p w14:paraId="30D5336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1 000 000</w:t>
            </w:r>
          </w:p>
        </w:tc>
      </w:tr>
      <w:tr w:rsidR="009857E1" w:rsidRPr="009A34AE" w14:paraId="2116EE5C" w14:textId="77777777" w:rsidTr="00C7064D">
        <w:trPr>
          <w:trHeight w:val="1358"/>
        </w:trPr>
        <w:tc>
          <w:tcPr>
            <w:tcW w:w="452" w:type="dxa"/>
            <w:shd w:val="clear" w:color="auto" w:fill="auto"/>
            <w:hideMark/>
          </w:tcPr>
          <w:p w14:paraId="04FFADA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15</w:t>
            </w:r>
          </w:p>
        </w:tc>
        <w:tc>
          <w:tcPr>
            <w:tcW w:w="1550" w:type="dxa"/>
            <w:shd w:val="clear" w:color="auto" w:fill="auto"/>
            <w:hideMark/>
          </w:tcPr>
          <w:p w14:paraId="5FB6901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ROMANULUI SI BACAULUI</w:t>
            </w:r>
          </w:p>
        </w:tc>
        <w:tc>
          <w:tcPr>
            <w:tcW w:w="1230" w:type="dxa"/>
            <w:shd w:val="clear" w:color="auto" w:fill="auto"/>
            <w:hideMark/>
          </w:tcPr>
          <w:p w14:paraId="79C30F8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NEAMT</w:t>
            </w:r>
          </w:p>
        </w:tc>
        <w:tc>
          <w:tcPr>
            <w:tcW w:w="1239" w:type="dxa"/>
            <w:shd w:val="clear" w:color="auto" w:fill="auto"/>
            <w:hideMark/>
          </w:tcPr>
          <w:p w14:paraId="4B36D4C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ROMAN</w:t>
            </w:r>
          </w:p>
        </w:tc>
        <w:tc>
          <w:tcPr>
            <w:tcW w:w="1283" w:type="dxa"/>
            <w:shd w:val="clear" w:color="auto" w:fill="auto"/>
            <w:hideMark/>
          </w:tcPr>
          <w:p w14:paraId="118EAFF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Așezământ social-cultural, str. Traian nr. 5, mun. Roman, jud. Neamț</w:t>
            </w:r>
          </w:p>
        </w:tc>
        <w:tc>
          <w:tcPr>
            <w:tcW w:w="1550" w:type="dxa"/>
            <w:shd w:val="clear" w:color="auto" w:fill="auto"/>
            <w:hideMark/>
          </w:tcPr>
          <w:p w14:paraId="2A00608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ROMANULUI SI BACAULUI</w:t>
            </w:r>
          </w:p>
        </w:tc>
        <w:tc>
          <w:tcPr>
            <w:tcW w:w="1203" w:type="dxa"/>
            <w:shd w:val="clear" w:color="auto" w:fill="auto"/>
            <w:hideMark/>
          </w:tcPr>
          <w:p w14:paraId="6B83184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reparaţii aşezământ social</w:t>
            </w:r>
          </w:p>
        </w:tc>
        <w:tc>
          <w:tcPr>
            <w:tcW w:w="1240" w:type="dxa"/>
            <w:shd w:val="clear" w:color="auto" w:fill="auto"/>
            <w:hideMark/>
          </w:tcPr>
          <w:p w14:paraId="1F47D08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630 000</w:t>
            </w:r>
          </w:p>
        </w:tc>
      </w:tr>
      <w:tr w:rsidR="009857E1" w:rsidRPr="009A34AE" w14:paraId="3A4050EE" w14:textId="77777777" w:rsidTr="00C7064D">
        <w:trPr>
          <w:trHeight w:val="1982"/>
        </w:trPr>
        <w:tc>
          <w:tcPr>
            <w:tcW w:w="452" w:type="dxa"/>
            <w:shd w:val="clear" w:color="auto" w:fill="auto"/>
            <w:hideMark/>
          </w:tcPr>
          <w:p w14:paraId="07C2FED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lastRenderedPageBreak/>
              <w:t> 16</w:t>
            </w:r>
          </w:p>
        </w:tc>
        <w:tc>
          <w:tcPr>
            <w:tcW w:w="1550" w:type="dxa"/>
            <w:shd w:val="clear" w:color="auto" w:fill="auto"/>
            <w:hideMark/>
          </w:tcPr>
          <w:p w14:paraId="5EB63EA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Protopopiatul Roman</w:t>
            </w:r>
          </w:p>
        </w:tc>
        <w:tc>
          <w:tcPr>
            <w:tcW w:w="1230" w:type="dxa"/>
            <w:shd w:val="clear" w:color="auto" w:fill="auto"/>
            <w:hideMark/>
          </w:tcPr>
          <w:p w14:paraId="108ED61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NEAMT</w:t>
            </w:r>
          </w:p>
        </w:tc>
        <w:tc>
          <w:tcPr>
            <w:tcW w:w="1239" w:type="dxa"/>
            <w:shd w:val="clear" w:color="auto" w:fill="auto"/>
            <w:hideMark/>
          </w:tcPr>
          <w:p w14:paraId="52B77A5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ROMAN</w:t>
            </w:r>
          </w:p>
        </w:tc>
        <w:tc>
          <w:tcPr>
            <w:tcW w:w="1283" w:type="dxa"/>
            <w:shd w:val="clear" w:color="auto" w:fill="auto"/>
            <w:hideMark/>
          </w:tcPr>
          <w:p w14:paraId="63DCEA2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Schimbare de destinație imobil în centrul social-cultural, mun. Roman, str. Victoriei nr. 8, jud. Neamț</w:t>
            </w:r>
          </w:p>
        </w:tc>
        <w:tc>
          <w:tcPr>
            <w:tcW w:w="1550" w:type="dxa"/>
            <w:shd w:val="clear" w:color="auto" w:fill="auto"/>
            <w:hideMark/>
          </w:tcPr>
          <w:p w14:paraId="2D0F4A0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ROMANULUI SI BACAULUI</w:t>
            </w:r>
          </w:p>
        </w:tc>
        <w:tc>
          <w:tcPr>
            <w:tcW w:w="1203" w:type="dxa"/>
            <w:shd w:val="clear" w:color="auto" w:fill="auto"/>
            <w:hideMark/>
          </w:tcPr>
          <w:p w14:paraId="3E98F94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schimbare de destinație imobil</w:t>
            </w:r>
          </w:p>
        </w:tc>
        <w:tc>
          <w:tcPr>
            <w:tcW w:w="1240" w:type="dxa"/>
            <w:shd w:val="clear" w:color="auto" w:fill="auto"/>
            <w:hideMark/>
          </w:tcPr>
          <w:p w14:paraId="0D9F7B0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2 000 000</w:t>
            </w:r>
          </w:p>
        </w:tc>
      </w:tr>
      <w:tr w:rsidR="009857E1" w:rsidRPr="009A34AE" w14:paraId="409EAF7B" w14:textId="77777777" w:rsidTr="00C7064D">
        <w:trPr>
          <w:trHeight w:val="1974"/>
        </w:trPr>
        <w:tc>
          <w:tcPr>
            <w:tcW w:w="452" w:type="dxa"/>
            <w:shd w:val="clear" w:color="auto" w:fill="auto"/>
            <w:hideMark/>
          </w:tcPr>
          <w:p w14:paraId="506D7E9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17</w:t>
            </w:r>
          </w:p>
        </w:tc>
        <w:tc>
          <w:tcPr>
            <w:tcW w:w="1550" w:type="dxa"/>
            <w:shd w:val="clear" w:color="auto" w:fill="auto"/>
            <w:hideMark/>
          </w:tcPr>
          <w:p w14:paraId="139D852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ORTODOXĂ ROMÂNĂ SIBIU</w:t>
            </w:r>
          </w:p>
        </w:tc>
        <w:tc>
          <w:tcPr>
            <w:tcW w:w="1230" w:type="dxa"/>
            <w:shd w:val="clear" w:color="auto" w:fill="auto"/>
            <w:hideMark/>
          </w:tcPr>
          <w:p w14:paraId="1D09E20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SIBIU</w:t>
            </w:r>
          </w:p>
        </w:tc>
        <w:tc>
          <w:tcPr>
            <w:tcW w:w="1239" w:type="dxa"/>
            <w:shd w:val="clear" w:color="auto" w:fill="auto"/>
            <w:hideMark/>
          </w:tcPr>
          <w:p w14:paraId="1F316E4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SIBIU</w:t>
            </w:r>
          </w:p>
        </w:tc>
        <w:tc>
          <w:tcPr>
            <w:tcW w:w="1283" w:type="dxa"/>
            <w:shd w:val="clear" w:color="auto" w:fill="auto"/>
            <w:hideMark/>
          </w:tcPr>
          <w:p w14:paraId="4661638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Centrul social-pastoral Sf. Vasile cel Mare, str. Mitropoliei nr. 35 -Tribunei, nr. 14, mun. Sibiu, jud. Sibiu</w:t>
            </w:r>
          </w:p>
        </w:tc>
        <w:tc>
          <w:tcPr>
            <w:tcW w:w="1550" w:type="dxa"/>
            <w:shd w:val="clear" w:color="auto" w:fill="auto"/>
            <w:hideMark/>
          </w:tcPr>
          <w:p w14:paraId="2135016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ORTODOXĂ ROMÂNĂ SIBIU</w:t>
            </w:r>
          </w:p>
        </w:tc>
        <w:tc>
          <w:tcPr>
            <w:tcW w:w="1203" w:type="dxa"/>
            <w:shd w:val="clear" w:color="auto" w:fill="auto"/>
            <w:hideMark/>
          </w:tcPr>
          <w:p w14:paraId="098466F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reparații centru pastoral</w:t>
            </w:r>
          </w:p>
        </w:tc>
        <w:tc>
          <w:tcPr>
            <w:tcW w:w="1240" w:type="dxa"/>
            <w:shd w:val="clear" w:color="auto" w:fill="auto"/>
            <w:hideMark/>
          </w:tcPr>
          <w:p w14:paraId="376F370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3 000 000</w:t>
            </w:r>
          </w:p>
        </w:tc>
      </w:tr>
      <w:tr w:rsidR="009857E1" w:rsidRPr="009A34AE" w14:paraId="0CAAB412" w14:textId="77777777" w:rsidTr="00C7064D">
        <w:trPr>
          <w:trHeight w:val="510"/>
        </w:trPr>
        <w:tc>
          <w:tcPr>
            <w:tcW w:w="452" w:type="dxa"/>
            <w:shd w:val="clear" w:color="auto" w:fill="auto"/>
            <w:hideMark/>
          </w:tcPr>
          <w:p w14:paraId="22BED46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18</w:t>
            </w:r>
          </w:p>
        </w:tc>
        <w:tc>
          <w:tcPr>
            <w:tcW w:w="1550" w:type="dxa"/>
            <w:shd w:val="clear" w:color="auto" w:fill="auto"/>
            <w:hideMark/>
          </w:tcPr>
          <w:p w14:paraId="0DE761A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MĂNĂSTIREA BOGDĂNEŞTI</w:t>
            </w:r>
          </w:p>
        </w:tc>
        <w:tc>
          <w:tcPr>
            <w:tcW w:w="1230" w:type="dxa"/>
            <w:shd w:val="clear" w:color="auto" w:fill="auto"/>
            <w:hideMark/>
          </w:tcPr>
          <w:p w14:paraId="00998B7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239" w:type="dxa"/>
            <w:shd w:val="clear" w:color="auto" w:fill="auto"/>
            <w:hideMark/>
          </w:tcPr>
          <w:p w14:paraId="1D8871F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BOGDANESTI</w:t>
            </w:r>
          </w:p>
        </w:tc>
        <w:tc>
          <w:tcPr>
            <w:tcW w:w="1283" w:type="dxa"/>
            <w:shd w:val="clear" w:color="auto" w:fill="auto"/>
            <w:hideMark/>
          </w:tcPr>
          <w:p w14:paraId="1688850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Imobil sat. Râșca, jud. Suceava</w:t>
            </w:r>
          </w:p>
        </w:tc>
        <w:tc>
          <w:tcPr>
            <w:tcW w:w="1550" w:type="dxa"/>
            <w:shd w:val="clear" w:color="auto" w:fill="auto"/>
            <w:hideMark/>
          </w:tcPr>
          <w:p w14:paraId="0E64CF7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1203" w:type="dxa"/>
            <w:shd w:val="clear" w:color="auto" w:fill="auto"/>
            <w:hideMark/>
          </w:tcPr>
          <w:p w14:paraId="4C7745C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schimbare de destinație imobil</w:t>
            </w:r>
          </w:p>
        </w:tc>
        <w:tc>
          <w:tcPr>
            <w:tcW w:w="1240" w:type="dxa"/>
            <w:shd w:val="clear" w:color="auto" w:fill="auto"/>
            <w:hideMark/>
          </w:tcPr>
          <w:p w14:paraId="16BDDBE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2 000 000</w:t>
            </w:r>
          </w:p>
        </w:tc>
      </w:tr>
    </w:tbl>
    <w:p w14:paraId="0BCAC705" w14:textId="77777777" w:rsidR="009857E1" w:rsidRPr="009A34AE" w:rsidRDefault="009857E1" w:rsidP="009857E1">
      <w:pPr>
        <w:spacing w:line="360" w:lineRule="auto"/>
        <w:ind w:firstLine="567"/>
        <w:jc w:val="both"/>
        <w:rPr>
          <w:rFonts w:ascii="Times New Roman" w:hAnsi="Times New Roman"/>
          <w:noProof/>
          <w:color w:val="FF0000"/>
        </w:rPr>
      </w:pPr>
    </w:p>
    <w:p w14:paraId="7D41D24B" w14:textId="77777777" w:rsidR="009857E1" w:rsidRPr="009A34AE" w:rsidRDefault="009857E1" w:rsidP="009857E1">
      <w:pPr>
        <w:ind w:left="1134" w:firstLine="0"/>
        <w:rPr>
          <w:rFonts w:ascii="Times New Roman" w:hAnsi="Times New Roman"/>
          <w:noProof/>
          <w:color w:val="FF0000"/>
        </w:rPr>
      </w:pPr>
    </w:p>
    <w:p w14:paraId="612D9263" w14:textId="77777777" w:rsidR="009857E1" w:rsidRPr="009A34AE" w:rsidRDefault="009857E1" w:rsidP="009857E1">
      <w:pPr>
        <w:spacing w:line="360" w:lineRule="auto"/>
        <w:ind w:firstLine="567"/>
        <w:jc w:val="both"/>
        <w:rPr>
          <w:rFonts w:ascii="Times New Roman" w:hAnsi="Times New Roman"/>
          <w:noProof/>
        </w:rPr>
      </w:pPr>
      <w:r w:rsidRPr="009A34AE">
        <w:rPr>
          <w:rFonts w:ascii="Times New Roman" w:eastAsia="Times New Roman" w:hAnsi="Times New Roman"/>
          <w:b/>
          <w:noProof/>
        </w:rPr>
        <w:t>d)</w:t>
      </w:r>
      <w:r w:rsidRPr="009A34AE">
        <w:rPr>
          <w:rFonts w:ascii="Times New Roman" w:eastAsia="Times New Roman" w:hAnsi="Times New Roman"/>
          <w:noProof/>
        </w:rPr>
        <w:t xml:space="preserve"> </w:t>
      </w:r>
      <w:r w:rsidRPr="009A34AE">
        <w:rPr>
          <w:rFonts w:ascii="Times New Roman" w:eastAsia="Times New Roman" w:hAnsi="Times New Roman"/>
          <w:b/>
          <w:noProof/>
        </w:rPr>
        <w:t>Principalele activități cultural-religioase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1"/>
        <w:gridCol w:w="1166"/>
        <w:gridCol w:w="1297"/>
        <w:gridCol w:w="1535"/>
        <w:gridCol w:w="1554"/>
        <w:gridCol w:w="956"/>
      </w:tblGrid>
      <w:tr w:rsidR="009857E1" w:rsidRPr="009A34AE" w14:paraId="340F06D2" w14:textId="77777777" w:rsidTr="00C7064D">
        <w:trPr>
          <w:trHeight w:val="510"/>
        </w:trPr>
        <w:tc>
          <w:tcPr>
            <w:tcW w:w="534" w:type="dxa"/>
            <w:shd w:val="clear" w:color="auto" w:fill="auto"/>
            <w:hideMark/>
          </w:tcPr>
          <w:p w14:paraId="2C55C5A5"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 xml:space="preserve">Nr. </w:t>
            </w:r>
            <w:r w:rsidRPr="009A34AE">
              <w:rPr>
                <w:rFonts w:ascii="Times New Roman" w:hAnsi="Times New Roman"/>
                <w:b/>
                <w:bCs/>
                <w:noProof/>
                <w:sz w:val="16"/>
                <w:szCs w:val="16"/>
              </w:rPr>
              <w:br/>
              <w:t>crt.</w:t>
            </w:r>
          </w:p>
        </w:tc>
        <w:tc>
          <w:tcPr>
            <w:tcW w:w="2371" w:type="dxa"/>
            <w:shd w:val="clear" w:color="auto" w:fill="auto"/>
            <w:hideMark/>
          </w:tcPr>
          <w:p w14:paraId="718C1112"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Unitate de Cult</w:t>
            </w:r>
          </w:p>
        </w:tc>
        <w:tc>
          <w:tcPr>
            <w:tcW w:w="1166" w:type="dxa"/>
            <w:shd w:val="clear" w:color="auto" w:fill="auto"/>
            <w:hideMark/>
          </w:tcPr>
          <w:p w14:paraId="2577E058"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Județul</w:t>
            </w:r>
          </w:p>
        </w:tc>
        <w:tc>
          <w:tcPr>
            <w:tcW w:w="1297" w:type="dxa"/>
            <w:shd w:val="clear" w:color="auto" w:fill="auto"/>
            <w:hideMark/>
          </w:tcPr>
          <w:p w14:paraId="02E64CBD"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Localitate</w:t>
            </w:r>
          </w:p>
        </w:tc>
        <w:tc>
          <w:tcPr>
            <w:tcW w:w="1535" w:type="dxa"/>
            <w:shd w:val="clear" w:color="auto" w:fill="auto"/>
            <w:hideMark/>
          </w:tcPr>
          <w:p w14:paraId="581AAE0C"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 xml:space="preserve"> Evenimentul Cultural-Religios</w:t>
            </w:r>
          </w:p>
        </w:tc>
        <w:tc>
          <w:tcPr>
            <w:tcW w:w="1554" w:type="dxa"/>
            <w:shd w:val="clear" w:color="auto" w:fill="auto"/>
            <w:hideMark/>
          </w:tcPr>
          <w:p w14:paraId="1293F5D4"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Eparhia / Cultul</w:t>
            </w:r>
          </w:p>
        </w:tc>
        <w:tc>
          <w:tcPr>
            <w:tcW w:w="956" w:type="dxa"/>
            <w:shd w:val="clear" w:color="auto" w:fill="auto"/>
            <w:hideMark/>
          </w:tcPr>
          <w:p w14:paraId="514A8CF9" w14:textId="77777777" w:rsidR="009857E1" w:rsidRPr="009A34AE" w:rsidRDefault="009857E1" w:rsidP="00C7064D">
            <w:pPr>
              <w:spacing w:line="360" w:lineRule="auto"/>
              <w:ind w:firstLine="0"/>
              <w:jc w:val="both"/>
              <w:rPr>
                <w:rFonts w:ascii="Times New Roman" w:hAnsi="Times New Roman"/>
                <w:b/>
                <w:bCs/>
                <w:noProof/>
                <w:sz w:val="16"/>
                <w:szCs w:val="16"/>
              </w:rPr>
            </w:pPr>
            <w:r w:rsidRPr="009A34AE">
              <w:rPr>
                <w:rFonts w:ascii="Times New Roman" w:hAnsi="Times New Roman"/>
                <w:b/>
                <w:bCs/>
                <w:noProof/>
                <w:sz w:val="16"/>
                <w:szCs w:val="16"/>
              </w:rPr>
              <w:t>Suma primită (lei)</w:t>
            </w:r>
          </w:p>
        </w:tc>
      </w:tr>
      <w:tr w:rsidR="009857E1" w:rsidRPr="009A34AE" w14:paraId="71B14A60" w14:textId="77777777" w:rsidTr="00C7064D">
        <w:trPr>
          <w:trHeight w:val="1347"/>
        </w:trPr>
        <w:tc>
          <w:tcPr>
            <w:tcW w:w="534" w:type="dxa"/>
            <w:shd w:val="clear" w:color="auto" w:fill="auto"/>
            <w:hideMark/>
          </w:tcPr>
          <w:p w14:paraId="3F85826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w:t>
            </w:r>
          </w:p>
        </w:tc>
        <w:tc>
          <w:tcPr>
            <w:tcW w:w="2371" w:type="dxa"/>
            <w:shd w:val="clear" w:color="auto" w:fill="auto"/>
            <w:hideMark/>
          </w:tcPr>
          <w:p w14:paraId="7FE77FC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MITROPOLIA ROMÂNĂ UNITĂ CU ROMA, GRECO - CATOLICĂ BLAJ</w:t>
            </w:r>
          </w:p>
        </w:tc>
        <w:tc>
          <w:tcPr>
            <w:tcW w:w="1166" w:type="dxa"/>
            <w:shd w:val="clear" w:color="auto" w:fill="auto"/>
            <w:hideMark/>
          </w:tcPr>
          <w:p w14:paraId="6F1DEC8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ALBA</w:t>
            </w:r>
          </w:p>
        </w:tc>
        <w:tc>
          <w:tcPr>
            <w:tcW w:w="1297" w:type="dxa"/>
            <w:shd w:val="clear" w:color="auto" w:fill="auto"/>
            <w:hideMark/>
          </w:tcPr>
          <w:p w14:paraId="6A06EA6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BLAJ</w:t>
            </w:r>
          </w:p>
        </w:tc>
        <w:tc>
          <w:tcPr>
            <w:tcW w:w="1535" w:type="dxa"/>
            <w:shd w:val="clear" w:color="auto" w:fill="auto"/>
            <w:hideMark/>
          </w:tcPr>
          <w:p w14:paraId="265B4DA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Întâlnirea Națională a Tinerilor Catolici din România (04-07.09.2024)</w:t>
            </w:r>
          </w:p>
        </w:tc>
        <w:tc>
          <w:tcPr>
            <w:tcW w:w="1554" w:type="dxa"/>
            <w:shd w:val="clear" w:color="auto" w:fill="auto"/>
            <w:hideMark/>
          </w:tcPr>
          <w:p w14:paraId="17BEF08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MITROPOLIA ROMÂNĂ UNITĂ CU ROMA, GRECO - CATOLICĂ BLAJ</w:t>
            </w:r>
          </w:p>
        </w:tc>
        <w:tc>
          <w:tcPr>
            <w:tcW w:w="956" w:type="dxa"/>
            <w:shd w:val="clear" w:color="auto" w:fill="auto"/>
            <w:hideMark/>
          </w:tcPr>
          <w:p w14:paraId="131D9A3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800 000</w:t>
            </w:r>
          </w:p>
        </w:tc>
      </w:tr>
      <w:tr w:rsidR="009857E1" w:rsidRPr="009A34AE" w14:paraId="53396459" w14:textId="77777777" w:rsidTr="00C7064D">
        <w:trPr>
          <w:trHeight w:val="1844"/>
        </w:trPr>
        <w:tc>
          <w:tcPr>
            <w:tcW w:w="534" w:type="dxa"/>
            <w:shd w:val="clear" w:color="auto" w:fill="auto"/>
            <w:hideMark/>
          </w:tcPr>
          <w:p w14:paraId="397F396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2</w:t>
            </w:r>
          </w:p>
        </w:tc>
        <w:tc>
          <w:tcPr>
            <w:tcW w:w="2371" w:type="dxa"/>
            <w:shd w:val="clear" w:color="auto" w:fill="auto"/>
            <w:hideMark/>
          </w:tcPr>
          <w:p w14:paraId="60C9763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ARADULUI</w:t>
            </w:r>
          </w:p>
        </w:tc>
        <w:tc>
          <w:tcPr>
            <w:tcW w:w="1166" w:type="dxa"/>
            <w:shd w:val="clear" w:color="auto" w:fill="auto"/>
            <w:hideMark/>
          </w:tcPr>
          <w:p w14:paraId="2BC7E68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ARAD</w:t>
            </w:r>
          </w:p>
        </w:tc>
        <w:tc>
          <w:tcPr>
            <w:tcW w:w="1297" w:type="dxa"/>
            <w:shd w:val="clear" w:color="auto" w:fill="auto"/>
            <w:hideMark/>
          </w:tcPr>
          <w:p w14:paraId="2EE2BF4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ARAD</w:t>
            </w:r>
          </w:p>
        </w:tc>
        <w:tc>
          <w:tcPr>
            <w:tcW w:w="1535" w:type="dxa"/>
            <w:shd w:val="clear" w:color="auto" w:fill="auto"/>
            <w:hideMark/>
          </w:tcPr>
          <w:p w14:paraId="4BCFD2A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Simpozionul "Istorie, cultură și slujire sub lumina credinței ortodoxe în Arhiepiscopia Aradului", Arad, 1-2 decembrie 2024</w:t>
            </w:r>
          </w:p>
        </w:tc>
        <w:tc>
          <w:tcPr>
            <w:tcW w:w="1554" w:type="dxa"/>
            <w:shd w:val="clear" w:color="auto" w:fill="auto"/>
            <w:hideMark/>
          </w:tcPr>
          <w:p w14:paraId="7ED1AA7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ARADULUI</w:t>
            </w:r>
          </w:p>
        </w:tc>
        <w:tc>
          <w:tcPr>
            <w:tcW w:w="956" w:type="dxa"/>
            <w:shd w:val="clear" w:color="auto" w:fill="auto"/>
            <w:hideMark/>
          </w:tcPr>
          <w:p w14:paraId="4C86320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100 000</w:t>
            </w:r>
          </w:p>
        </w:tc>
      </w:tr>
      <w:tr w:rsidR="009857E1" w:rsidRPr="009A34AE" w14:paraId="5246C23E" w14:textId="77777777" w:rsidTr="00C7064D">
        <w:trPr>
          <w:trHeight w:val="2683"/>
        </w:trPr>
        <w:tc>
          <w:tcPr>
            <w:tcW w:w="534" w:type="dxa"/>
            <w:shd w:val="clear" w:color="auto" w:fill="auto"/>
            <w:hideMark/>
          </w:tcPr>
          <w:p w14:paraId="5BCB7A3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3</w:t>
            </w:r>
          </w:p>
        </w:tc>
        <w:tc>
          <w:tcPr>
            <w:tcW w:w="2371" w:type="dxa"/>
            <w:shd w:val="clear" w:color="auto" w:fill="auto"/>
            <w:hideMark/>
          </w:tcPr>
          <w:p w14:paraId="281C0ED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ROMANA UNITA CU ROMA, GRECO-CATOLICA DE ORADEA</w:t>
            </w:r>
          </w:p>
        </w:tc>
        <w:tc>
          <w:tcPr>
            <w:tcW w:w="1166" w:type="dxa"/>
            <w:shd w:val="clear" w:color="auto" w:fill="auto"/>
            <w:hideMark/>
          </w:tcPr>
          <w:p w14:paraId="5772CBF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BIHOR</w:t>
            </w:r>
          </w:p>
        </w:tc>
        <w:tc>
          <w:tcPr>
            <w:tcW w:w="1297" w:type="dxa"/>
            <w:shd w:val="clear" w:color="auto" w:fill="auto"/>
            <w:hideMark/>
          </w:tcPr>
          <w:p w14:paraId="6A07857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ORADEA</w:t>
            </w:r>
          </w:p>
        </w:tc>
        <w:tc>
          <w:tcPr>
            <w:tcW w:w="1535" w:type="dxa"/>
            <w:shd w:val="clear" w:color="auto" w:fill="auto"/>
            <w:hideMark/>
          </w:tcPr>
          <w:p w14:paraId="3D99068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xml:space="preserve">"Întâlnirea Consiliului Conferințelor Episcopale Europene (CCEE):Raportul dintre preoţi şi episcopi - fraternitate și unitate într-o Europă a popoarelor", Oradea, 16-19 </w:t>
            </w:r>
            <w:r w:rsidRPr="009A34AE">
              <w:rPr>
                <w:rFonts w:ascii="Times New Roman" w:hAnsi="Times New Roman"/>
                <w:noProof/>
                <w:sz w:val="16"/>
                <w:szCs w:val="16"/>
              </w:rPr>
              <w:lastRenderedPageBreak/>
              <w:t>septembrie 2024, jud. Bihor</w:t>
            </w:r>
          </w:p>
        </w:tc>
        <w:tc>
          <w:tcPr>
            <w:tcW w:w="1554" w:type="dxa"/>
            <w:shd w:val="clear" w:color="auto" w:fill="auto"/>
            <w:hideMark/>
          </w:tcPr>
          <w:p w14:paraId="329CDF2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lastRenderedPageBreak/>
              <w:t>EPISCOPIA ROMANA UNITA CU ROMA, GRECO-CATOLICA DE ORADEA</w:t>
            </w:r>
          </w:p>
        </w:tc>
        <w:tc>
          <w:tcPr>
            <w:tcW w:w="956" w:type="dxa"/>
            <w:shd w:val="clear" w:color="auto" w:fill="auto"/>
            <w:hideMark/>
          </w:tcPr>
          <w:p w14:paraId="472ADC0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140 000</w:t>
            </w:r>
          </w:p>
        </w:tc>
      </w:tr>
      <w:tr w:rsidR="009857E1" w:rsidRPr="009A34AE" w14:paraId="6B3A84FD" w14:textId="77777777" w:rsidTr="00C7064D">
        <w:trPr>
          <w:trHeight w:val="1991"/>
        </w:trPr>
        <w:tc>
          <w:tcPr>
            <w:tcW w:w="534" w:type="dxa"/>
            <w:shd w:val="clear" w:color="auto" w:fill="auto"/>
            <w:hideMark/>
          </w:tcPr>
          <w:p w14:paraId="7F96A0F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4</w:t>
            </w:r>
          </w:p>
        </w:tc>
        <w:tc>
          <w:tcPr>
            <w:tcW w:w="2371" w:type="dxa"/>
            <w:shd w:val="clear" w:color="auto" w:fill="auto"/>
            <w:hideMark/>
          </w:tcPr>
          <w:p w14:paraId="50AAC2E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ROMANO-CATOLICĂ ORADEA</w:t>
            </w:r>
          </w:p>
        </w:tc>
        <w:tc>
          <w:tcPr>
            <w:tcW w:w="1166" w:type="dxa"/>
            <w:shd w:val="clear" w:color="auto" w:fill="auto"/>
            <w:hideMark/>
          </w:tcPr>
          <w:p w14:paraId="4205072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BIHOR</w:t>
            </w:r>
          </w:p>
        </w:tc>
        <w:tc>
          <w:tcPr>
            <w:tcW w:w="1297" w:type="dxa"/>
            <w:shd w:val="clear" w:color="auto" w:fill="auto"/>
            <w:hideMark/>
          </w:tcPr>
          <w:p w14:paraId="55EFD26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ORADEA</w:t>
            </w:r>
          </w:p>
        </w:tc>
        <w:tc>
          <w:tcPr>
            <w:tcW w:w="1535" w:type="dxa"/>
            <w:shd w:val="clear" w:color="auto" w:fill="auto"/>
            <w:hideMark/>
          </w:tcPr>
          <w:p w14:paraId="6C66DF6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 ”Perspective actuale ale parteneriatului stat-culte în România și libertatea religioasă”, 7-9 Octombrie 2024, Oradea</w:t>
            </w:r>
          </w:p>
        </w:tc>
        <w:tc>
          <w:tcPr>
            <w:tcW w:w="1554" w:type="dxa"/>
            <w:shd w:val="clear" w:color="auto" w:fill="auto"/>
            <w:hideMark/>
          </w:tcPr>
          <w:p w14:paraId="4196530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ROMANO-CATOLICĂ ORADEA</w:t>
            </w:r>
          </w:p>
        </w:tc>
        <w:tc>
          <w:tcPr>
            <w:tcW w:w="956" w:type="dxa"/>
            <w:shd w:val="clear" w:color="auto" w:fill="auto"/>
            <w:hideMark/>
          </w:tcPr>
          <w:p w14:paraId="3EFC2C4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130 000</w:t>
            </w:r>
          </w:p>
        </w:tc>
      </w:tr>
      <w:tr w:rsidR="009857E1" w:rsidRPr="009A34AE" w14:paraId="36AAE18D" w14:textId="77777777" w:rsidTr="00C7064D">
        <w:trPr>
          <w:trHeight w:val="1265"/>
        </w:trPr>
        <w:tc>
          <w:tcPr>
            <w:tcW w:w="534" w:type="dxa"/>
            <w:shd w:val="clear" w:color="auto" w:fill="auto"/>
            <w:hideMark/>
          </w:tcPr>
          <w:p w14:paraId="3F0CD3C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5</w:t>
            </w:r>
          </w:p>
        </w:tc>
        <w:tc>
          <w:tcPr>
            <w:tcW w:w="2371" w:type="dxa"/>
            <w:shd w:val="clear" w:color="auto" w:fill="auto"/>
            <w:hideMark/>
          </w:tcPr>
          <w:p w14:paraId="6A25222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ROMANO CATOLICA BUCURESTI</w:t>
            </w:r>
          </w:p>
        </w:tc>
        <w:tc>
          <w:tcPr>
            <w:tcW w:w="1166" w:type="dxa"/>
            <w:shd w:val="clear" w:color="auto" w:fill="auto"/>
            <w:hideMark/>
          </w:tcPr>
          <w:p w14:paraId="2D9B259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33FE681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Sectorul 1</w:t>
            </w:r>
          </w:p>
        </w:tc>
        <w:tc>
          <w:tcPr>
            <w:tcW w:w="1535" w:type="dxa"/>
            <w:shd w:val="clear" w:color="auto" w:fill="auto"/>
            <w:hideMark/>
          </w:tcPr>
          <w:p w14:paraId="41EB86A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 cultural-religios în cinstea Papei Ioan Paul al II-lea, Opera Națională București, Mai 2024</w:t>
            </w:r>
          </w:p>
        </w:tc>
        <w:tc>
          <w:tcPr>
            <w:tcW w:w="1554" w:type="dxa"/>
            <w:shd w:val="clear" w:color="auto" w:fill="auto"/>
            <w:hideMark/>
          </w:tcPr>
          <w:p w14:paraId="0399A82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ROMANO CATOLICA BUCURESTI</w:t>
            </w:r>
          </w:p>
        </w:tc>
        <w:tc>
          <w:tcPr>
            <w:tcW w:w="956" w:type="dxa"/>
            <w:shd w:val="clear" w:color="auto" w:fill="auto"/>
            <w:hideMark/>
          </w:tcPr>
          <w:p w14:paraId="38D3F6A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200 000</w:t>
            </w:r>
          </w:p>
        </w:tc>
      </w:tr>
      <w:tr w:rsidR="009857E1" w:rsidRPr="009A34AE" w14:paraId="02AD0C43" w14:textId="77777777" w:rsidTr="00C7064D">
        <w:trPr>
          <w:trHeight w:val="1649"/>
        </w:trPr>
        <w:tc>
          <w:tcPr>
            <w:tcW w:w="534" w:type="dxa"/>
            <w:shd w:val="clear" w:color="auto" w:fill="auto"/>
            <w:hideMark/>
          </w:tcPr>
          <w:p w14:paraId="549BB97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6</w:t>
            </w:r>
          </w:p>
        </w:tc>
        <w:tc>
          <w:tcPr>
            <w:tcW w:w="2371" w:type="dxa"/>
            <w:shd w:val="clear" w:color="auto" w:fill="auto"/>
            <w:hideMark/>
          </w:tcPr>
          <w:p w14:paraId="7527AD0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ROMANO CATOLICA BUCURESTI</w:t>
            </w:r>
          </w:p>
        </w:tc>
        <w:tc>
          <w:tcPr>
            <w:tcW w:w="1166" w:type="dxa"/>
            <w:shd w:val="clear" w:color="auto" w:fill="auto"/>
            <w:hideMark/>
          </w:tcPr>
          <w:p w14:paraId="0E25BD5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58DE47C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Sectorul 1</w:t>
            </w:r>
          </w:p>
        </w:tc>
        <w:tc>
          <w:tcPr>
            <w:tcW w:w="1535" w:type="dxa"/>
            <w:shd w:val="clear" w:color="auto" w:fill="auto"/>
            <w:hideMark/>
          </w:tcPr>
          <w:p w14:paraId="6273FFC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Evenimentul cultural-religios "Cânt pentru Cristos Domnul", București, 8 Noiembrie 2024 &amp; 20 Decembrie 2024</w:t>
            </w:r>
          </w:p>
        </w:tc>
        <w:tc>
          <w:tcPr>
            <w:tcW w:w="1554" w:type="dxa"/>
            <w:shd w:val="clear" w:color="auto" w:fill="auto"/>
            <w:hideMark/>
          </w:tcPr>
          <w:p w14:paraId="1728130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ROMANO CATOLICA BUCURESTI</w:t>
            </w:r>
          </w:p>
        </w:tc>
        <w:tc>
          <w:tcPr>
            <w:tcW w:w="956" w:type="dxa"/>
            <w:shd w:val="clear" w:color="auto" w:fill="auto"/>
            <w:hideMark/>
          </w:tcPr>
          <w:p w14:paraId="776F44B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175 000</w:t>
            </w:r>
          </w:p>
        </w:tc>
      </w:tr>
      <w:tr w:rsidR="009857E1" w:rsidRPr="009A34AE" w14:paraId="3B9A6843" w14:textId="77777777" w:rsidTr="00C7064D">
        <w:trPr>
          <w:trHeight w:val="2825"/>
        </w:trPr>
        <w:tc>
          <w:tcPr>
            <w:tcW w:w="534" w:type="dxa"/>
            <w:shd w:val="clear" w:color="auto" w:fill="auto"/>
            <w:hideMark/>
          </w:tcPr>
          <w:p w14:paraId="43BC14B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7</w:t>
            </w:r>
          </w:p>
        </w:tc>
        <w:tc>
          <w:tcPr>
            <w:tcW w:w="2371" w:type="dxa"/>
            <w:shd w:val="clear" w:color="auto" w:fill="auto"/>
            <w:hideMark/>
          </w:tcPr>
          <w:p w14:paraId="2173C16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1166" w:type="dxa"/>
            <w:shd w:val="clear" w:color="auto" w:fill="auto"/>
            <w:hideMark/>
          </w:tcPr>
          <w:p w14:paraId="70CF156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53752F3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3</w:t>
            </w:r>
          </w:p>
        </w:tc>
        <w:tc>
          <w:tcPr>
            <w:tcW w:w="1535" w:type="dxa"/>
            <w:shd w:val="clear" w:color="auto" w:fill="auto"/>
            <w:hideMark/>
          </w:tcPr>
          <w:p w14:paraId="51A040B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Evenimentul cultural-religios „Reuniunea Consiliului Rabinic și a Liderilor Evrei Internaționali;145 ani de la momentul când primul evreu a devenit cetățean român”, București, 25 - 30 Septembrie 2024</w:t>
            </w:r>
          </w:p>
        </w:tc>
        <w:tc>
          <w:tcPr>
            <w:tcW w:w="1554" w:type="dxa"/>
            <w:shd w:val="clear" w:color="auto" w:fill="auto"/>
            <w:hideMark/>
          </w:tcPr>
          <w:p w14:paraId="0BE09FF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956" w:type="dxa"/>
            <w:shd w:val="clear" w:color="auto" w:fill="auto"/>
            <w:hideMark/>
          </w:tcPr>
          <w:p w14:paraId="4366035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2 000 000</w:t>
            </w:r>
          </w:p>
        </w:tc>
      </w:tr>
      <w:tr w:rsidR="009857E1" w:rsidRPr="009A34AE" w14:paraId="6179268E" w14:textId="77777777" w:rsidTr="00C7064D">
        <w:trPr>
          <w:trHeight w:val="2841"/>
        </w:trPr>
        <w:tc>
          <w:tcPr>
            <w:tcW w:w="534" w:type="dxa"/>
            <w:shd w:val="clear" w:color="auto" w:fill="auto"/>
            <w:hideMark/>
          </w:tcPr>
          <w:p w14:paraId="2D9E956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lastRenderedPageBreak/>
              <w:t> 8</w:t>
            </w:r>
          </w:p>
        </w:tc>
        <w:tc>
          <w:tcPr>
            <w:tcW w:w="2371" w:type="dxa"/>
            <w:shd w:val="clear" w:color="auto" w:fill="auto"/>
            <w:hideMark/>
          </w:tcPr>
          <w:p w14:paraId="37D659B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1166" w:type="dxa"/>
            <w:shd w:val="clear" w:color="auto" w:fill="auto"/>
            <w:hideMark/>
          </w:tcPr>
          <w:p w14:paraId="353BF43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58154AD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3</w:t>
            </w:r>
          </w:p>
        </w:tc>
        <w:tc>
          <w:tcPr>
            <w:tcW w:w="1535" w:type="dxa"/>
            <w:shd w:val="clear" w:color="auto" w:fill="auto"/>
            <w:hideMark/>
          </w:tcPr>
          <w:p w14:paraId="43E5A21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Evenimentul cultural-religios „Reuniunea Consiliului Rabinic și a Liderilor Evrei Internaționali;145 ani de la momentul când primul evreu a devenit cetățean român”, București, 25 - 30 Septembrie 2024</w:t>
            </w:r>
          </w:p>
        </w:tc>
        <w:tc>
          <w:tcPr>
            <w:tcW w:w="1554" w:type="dxa"/>
            <w:shd w:val="clear" w:color="auto" w:fill="auto"/>
            <w:hideMark/>
          </w:tcPr>
          <w:p w14:paraId="5B87B00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FEDERATIA COMUNITATILOR EVREIESTI DIN ROMANIA-CULTUL MOZAIC</w:t>
            </w:r>
          </w:p>
        </w:tc>
        <w:tc>
          <w:tcPr>
            <w:tcW w:w="956" w:type="dxa"/>
            <w:shd w:val="clear" w:color="auto" w:fill="auto"/>
            <w:hideMark/>
          </w:tcPr>
          <w:p w14:paraId="7F7909C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1 932 919</w:t>
            </w:r>
          </w:p>
        </w:tc>
      </w:tr>
      <w:tr w:rsidR="009857E1" w:rsidRPr="009A34AE" w14:paraId="24E9A679" w14:textId="77777777" w:rsidTr="00C7064D">
        <w:trPr>
          <w:trHeight w:val="1707"/>
        </w:trPr>
        <w:tc>
          <w:tcPr>
            <w:tcW w:w="534" w:type="dxa"/>
            <w:shd w:val="clear" w:color="auto" w:fill="auto"/>
            <w:hideMark/>
          </w:tcPr>
          <w:p w14:paraId="7FC8FAC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9</w:t>
            </w:r>
          </w:p>
        </w:tc>
        <w:tc>
          <w:tcPr>
            <w:tcW w:w="2371" w:type="dxa"/>
            <w:shd w:val="clear" w:color="auto" w:fill="auto"/>
            <w:hideMark/>
          </w:tcPr>
          <w:p w14:paraId="5C4AE69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BUCUREȘTILOR</w:t>
            </w:r>
          </w:p>
        </w:tc>
        <w:tc>
          <w:tcPr>
            <w:tcW w:w="1166" w:type="dxa"/>
            <w:shd w:val="clear" w:color="auto" w:fill="auto"/>
            <w:hideMark/>
          </w:tcPr>
          <w:p w14:paraId="407DE1F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38536F4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4</w:t>
            </w:r>
          </w:p>
        </w:tc>
        <w:tc>
          <w:tcPr>
            <w:tcW w:w="1535" w:type="dxa"/>
            <w:shd w:val="clear" w:color="auto" w:fill="auto"/>
            <w:hideMark/>
          </w:tcPr>
          <w:p w14:paraId="73E1558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Evenimentul cultural-religios ”Tradiții religioase și populare la sărbătoarea Nașterii Domnului”, București, 28-29 Noiembrie 2024</w:t>
            </w:r>
          </w:p>
        </w:tc>
        <w:tc>
          <w:tcPr>
            <w:tcW w:w="1554" w:type="dxa"/>
            <w:shd w:val="clear" w:color="auto" w:fill="auto"/>
            <w:hideMark/>
          </w:tcPr>
          <w:p w14:paraId="269C031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BUCUREȘTILOR</w:t>
            </w:r>
          </w:p>
        </w:tc>
        <w:tc>
          <w:tcPr>
            <w:tcW w:w="956" w:type="dxa"/>
            <w:shd w:val="clear" w:color="auto" w:fill="auto"/>
            <w:hideMark/>
          </w:tcPr>
          <w:p w14:paraId="4A2FC01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180 000</w:t>
            </w:r>
          </w:p>
        </w:tc>
      </w:tr>
      <w:tr w:rsidR="009857E1" w:rsidRPr="009A34AE" w14:paraId="0573E19A" w14:textId="77777777" w:rsidTr="00C7064D">
        <w:trPr>
          <w:trHeight w:val="1407"/>
        </w:trPr>
        <w:tc>
          <w:tcPr>
            <w:tcW w:w="534" w:type="dxa"/>
            <w:shd w:val="clear" w:color="auto" w:fill="auto"/>
            <w:hideMark/>
          </w:tcPr>
          <w:p w14:paraId="32A4418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10</w:t>
            </w:r>
          </w:p>
        </w:tc>
        <w:tc>
          <w:tcPr>
            <w:tcW w:w="2371" w:type="dxa"/>
            <w:shd w:val="clear" w:color="auto" w:fill="auto"/>
            <w:hideMark/>
          </w:tcPr>
          <w:p w14:paraId="6273B70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PATRIARHIA ROMANA-ADMINISTRAȚIA PATRIARHALĂ</w:t>
            </w:r>
          </w:p>
        </w:tc>
        <w:tc>
          <w:tcPr>
            <w:tcW w:w="1166" w:type="dxa"/>
            <w:shd w:val="clear" w:color="auto" w:fill="auto"/>
            <w:hideMark/>
          </w:tcPr>
          <w:p w14:paraId="0C409A1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2563964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4</w:t>
            </w:r>
          </w:p>
        </w:tc>
        <w:tc>
          <w:tcPr>
            <w:tcW w:w="1535" w:type="dxa"/>
            <w:shd w:val="clear" w:color="auto" w:fill="auto"/>
            <w:hideMark/>
          </w:tcPr>
          <w:p w14:paraId="788917A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Simpozionul "Pastorația și îngrijirea bolnavilor - misiune și slujire a semenilor”, București, 7 - 11 Octombrie 2024</w:t>
            </w:r>
          </w:p>
        </w:tc>
        <w:tc>
          <w:tcPr>
            <w:tcW w:w="1554" w:type="dxa"/>
            <w:shd w:val="clear" w:color="auto" w:fill="auto"/>
            <w:hideMark/>
          </w:tcPr>
          <w:p w14:paraId="3E5D572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PATRIARHIA ROMANA-ADMINISTRAȚIA PATRIARHALĂ</w:t>
            </w:r>
          </w:p>
        </w:tc>
        <w:tc>
          <w:tcPr>
            <w:tcW w:w="956" w:type="dxa"/>
            <w:shd w:val="clear" w:color="auto" w:fill="auto"/>
            <w:hideMark/>
          </w:tcPr>
          <w:p w14:paraId="1DE56C2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130 000</w:t>
            </w:r>
          </w:p>
        </w:tc>
      </w:tr>
      <w:tr w:rsidR="009857E1" w:rsidRPr="009A34AE" w14:paraId="17BE1B0A" w14:textId="77777777" w:rsidTr="00C7064D">
        <w:trPr>
          <w:trHeight w:val="1707"/>
        </w:trPr>
        <w:tc>
          <w:tcPr>
            <w:tcW w:w="534" w:type="dxa"/>
            <w:shd w:val="clear" w:color="auto" w:fill="auto"/>
            <w:hideMark/>
          </w:tcPr>
          <w:p w14:paraId="49A28FF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 11</w:t>
            </w:r>
          </w:p>
        </w:tc>
        <w:tc>
          <w:tcPr>
            <w:tcW w:w="2371" w:type="dxa"/>
            <w:shd w:val="clear" w:color="auto" w:fill="auto"/>
            <w:hideMark/>
          </w:tcPr>
          <w:p w14:paraId="7C79A0F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PATRIARHIA ROMANA-ADMINISTRAȚIA PATRIARHALĂ</w:t>
            </w:r>
          </w:p>
        </w:tc>
        <w:tc>
          <w:tcPr>
            <w:tcW w:w="1166" w:type="dxa"/>
            <w:shd w:val="clear" w:color="auto" w:fill="auto"/>
            <w:hideMark/>
          </w:tcPr>
          <w:p w14:paraId="6121F4D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6EBA710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4</w:t>
            </w:r>
          </w:p>
        </w:tc>
        <w:tc>
          <w:tcPr>
            <w:tcW w:w="1535" w:type="dxa"/>
            <w:shd w:val="clear" w:color="auto" w:fill="auto"/>
            <w:hideMark/>
          </w:tcPr>
          <w:p w14:paraId="018E4D92"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Simpozionul "Unitate Dogmatică și Specific Național în Pictura Bisericească", ediția a XI-a, București, 12-15 Noiembrie 2024</w:t>
            </w:r>
          </w:p>
        </w:tc>
        <w:tc>
          <w:tcPr>
            <w:tcW w:w="1554" w:type="dxa"/>
            <w:shd w:val="clear" w:color="auto" w:fill="auto"/>
            <w:hideMark/>
          </w:tcPr>
          <w:p w14:paraId="4B42869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PATRIARHIA ROMANA-ADMINISTRAȚIA PATRIARHALĂ</w:t>
            </w:r>
          </w:p>
        </w:tc>
        <w:tc>
          <w:tcPr>
            <w:tcW w:w="956" w:type="dxa"/>
            <w:shd w:val="clear" w:color="auto" w:fill="auto"/>
            <w:hideMark/>
          </w:tcPr>
          <w:p w14:paraId="52335E8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165 000</w:t>
            </w:r>
          </w:p>
        </w:tc>
      </w:tr>
      <w:tr w:rsidR="009857E1" w:rsidRPr="009A34AE" w14:paraId="42B4FC7B" w14:textId="77777777" w:rsidTr="00C7064D">
        <w:trPr>
          <w:trHeight w:val="1849"/>
        </w:trPr>
        <w:tc>
          <w:tcPr>
            <w:tcW w:w="534" w:type="dxa"/>
            <w:shd w:val="clear" w:color="auto" w:fill="auto"/>
            <w:hideMark/>
          </w:tcPr>
          <w:p w14:paraId="732018B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12 </w:t>
            </w:r>
          </w:p>
        </w:tc>
        <w:tc>
          <w:tcPr>
            <w:tcW w:w="2371" w:type="dxa"/>
            <w:shd w:val="clear" w:color="auto" w:fill="auto"/>
            <w:hideMark/>
          </w:tcPr>
          <w:p w14:paraId="3161D6C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CULTUL CRESTIN PENTICOSTAL-BISERICA LUI DUMNEZEU APOSTOLICA DIN ROMANIA</w:t>
            </w:r>
          </w:p>
        </w:tc>
        <w:tc>
          <w:tcPr>
            <w:tcW w:w="1166" w:type="dxa"/>
            <w:shd w:val="clear" w:color="auto" w:fill="auto"/>
            <w:hideMark/>
          </w:tcPr>
          <w:p w14:paraId="1179CBD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BUCURESTI</w:t>
            </w:r>
          </w:p>
        </w:tc>
        <w:tc>
          <w:tcPr>
            <w:tcW w:w="1297" w:type="dxa"/>
            <w:shd w:val="clear" w:color="auto" w:fill="auto"/>
            <w:hideMark/>
          </w:tcPr>
          <w:p w14:paraId="088DC363"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eastAsia="Times New Roman" w:hAnsi="Times New Roman"/>
                <w:noProof/>
                <w:sz w:val="16"/>
                <w:szCs w:val="16"/>
              </w:rPr>
              <w:t xml:space="preserve">Sectorul </w:t>
            </w:r>
            <w:r w:rsidRPr="009A34AE">
              <w:rPr>
                <w:rFonts w:ascii="Times New Roman" w:hAnsi="Times New Roman"/>
                <w:noProof/>
                <w:sz w:val="16"/>
                <w:szCs w:val="16"/>
              </w:rPr>
              <w:t>5</w:t>
            </w:r>
          </w:p>
        </w:tc>
        <w:tc>
          <w:tcPr>
            <w:tcW w:w="1535" w:type="dxa"/>
            <w:shd w:val="clear" w:color="auto" w:fill="auto"/>
            <w:hideMark/>
          </w:tcPr>
          <w:p w14:paraId="418D5CFE"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Conferința Națională a Pastorilor, Sovata, 09-11 octombrie 2024</w:t>
            </w:r>
          </w:p>
        </w:tc>
        <w:tc>
          <w:tcPr>
            <w:tcW w:w="1554" w:type="dxa"/>
            <w:shd w:val="clear" w:color="auto" w:fill="auto"/>
            <w:hideMark/>
          </w:tcPr>
          <w:p w14:paraId="673566A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CULTUL CRESTIN PENTICOSTAL-BISERICA LUI DUMNEZEU APOSTOLICA DIN ROMANIA</w:t>
            </w:r>
          </w:p>
        </w:tc>
        <w:tc>
          <w:tcPr>
            <w:tcW w:w="956" w:type="dxa"/>
            <w:shd w:val="clear" w:color="auto" w:fill="auto"/>
            <w:hideMark/>
          </w:tcPr>
          <w:p w14:paraId="06B0ABA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200 000</w:t>
            </w:r>
          </w:p>
        </w:tc>
      </w:tr>
      <w:tr w:rsidR="009857E1" w:rsidRPr="009A34AE" w14:paraId="0C659A7F" w14:textId="77777777" w:rsidTr="00C7064D">
        <w:trPr>
          <w:trHeight w:val="2158"/>
        </w:trPr>
        <w:tc>
          <w:tcPr>
            <w:tcW w:w="534" w:type="dxa"/>
            <w:shd w:val="clear" w:color="auto" w:fill="auto"/>
            <w:hideMark/>
          </w:tcPr>
          <w:p w14:paraId="3446CEF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13 </w:t>
            </w:r>
          </w:p>
        </w:tc>
        <w:tc>
          <w:tcPr>
            <w:tcW w:w="2371" w:type="dxa"/>
            <w:shd w:val="clear" w:color="auto" w:fill="auto"/>
            <w:hideMark/>
          </w:tcPr>
          <w:p w14:paraId="1B7F33E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CARANSEBES</w:t>
            </w:r>
          </w:p>
        </w:tc>
        <w:tc>
          <w:tcPr>
            <w:tcW w:w="1166" w:type="dxa"/>
            <w:shd w:val="clear" w:color="auto" w:fill="auto"/>
            <w:hideMark/>
          </w:tcPr>
          <w:p w14:paraId="79F7BC2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CARAS SEVERIN</w:t>
            </w:r>
          </w:p>
        </w:tc>
        <w:tc>
          <w:tcPr>
            <w:tcW w:w="1297" w:type="dxa"/>
            <w:shd w:val="clear" w:color="auto" w:fill="auto"/>
            <w:hideMark/>
          </w:tcPr>
          <w:p w14:paraId="2FFAE33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CARANSEBES</w:t>
            </w:r>
          </w:p>
        </w:tc>
        <w:tc>
          <w:tcPr>
            <w:tcW w:w="1535" w:type="dxa"/>
            <w:shd w:val="clear" w:color="auto" w:fill="auto"/>
            <w:hideMark/>
          </w:tcPr>
          <w:p w14:paraId="46EB78F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 cultural-spiritual „Zilele Credinței și Culturii în Episcopia Caransebeșului” Ediția a XVII-a (12-19 Mai 2024)</w:t>
            </w:r>
          </w:p>
        </w:tc>
        <w:tc>
          <w:tcPr>
            <w:tcW w:w="1554" w:type="dxa"/>
            <w:shd w:val="clear" w:color="auto" w:fill="auto"/>
            <w:hideMark/>
          </w:tcPr>
          <w:p w14:paraId="528B85B9"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EPISCOPIA CARANSEBES</w:t>
            </w:r>
          </w:p>
        </w:tc>
        <w:tc>
          <w:tcPr>
            <w:tcW w:w="956" w:type="dxa"/>
            <w:shd w:val="clear" w:color="auto" w:fill="auto"/>
            <w:hideMark/>
          </w:tcPr>
          <w:p w14:paraId="4D95F1A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100 000</w:t>
            </w:r>
          </w:p>
        </w:tc>
      </w:tr>
      <w:tr w:rsidR="009857E1" w:rsidRPr="009A34AE" w14:paraId="0F7D2D10" w14:textId="77777777" w:rsidTr="00C7064D">
        <w:trPr>
          <w:trHeight w:val="1695"/>
        </w:trPr>
        <w:tc>
          <w:tcPr>
            <w:tcW w:w="534" w:type="dxa"/>
            <w:shd w:val="clear" w:color="auto" w:fill="auto"/>
            <w:hideMark/>
          </w:tcPr>
          <w:p w14:paraId="30E4BE6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lastRenderedPageBreak/>
              <w:t>14 </w:t>
            </w:r>
          </w:p>
        </w:tc>
        <w:tc>
          <w:tcPr>
            <w:tcW w:w="2371" w:type="dxa"/>
            <w:shd w:val="clear" w:color="auto" w:fill="auto"/>
            <w:hideMark/>
          </w:tcPr>
          <w:p w14:paraId="526914B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MĂNĂSTIREA PUTNA</w:t>
            </w:r>
          </w:p>
        </w:tc>
        <w:tc>
          <w:tcPr>
            <w:tcW w:w="1166" w:type="dxa"/>
            <w:shd w:val="clear" w:color="auto" w:fill="auto"/>
            <w:hideMark/>
          </w:tcPr>
          <w:p w14:paraId="244D6DA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297" w:type="dxa"/>
            <w:shd w:val="clear" w:color="auto" w:fill="auto"/>
            <w:hideMark/>
          </w:tcPr>
          <w:p w14:paraId="4974751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PUTNA</w:t>
            </w:r>
          </w:p>
        </w:tc>
        <w:tc>
          <w:tcPr>
            <w:tcW w:w="1535" w:type="dxa"/>
            <w:shd w:val="clear" w:color="auto" w:fill="auto"/>
            <w:hideMark/>
          </w:tcPr>
          <w:p w14:paraId="13BCA98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Simpozionul "Arhimandrit Iachint Unciuleac la 100 de ani de la naștere", 10 Septembrie 2024</w:t>
            </w:r>
          </w:p>
        </w:tc>
        <w:tc>
          <w:tcPr>
            <w:tcW w:w="1554" w:type="dxa"/>
            <w:shd w:val="clear" w:color="auto" w:fill="auto"/>
            <w:hideMark/>
          </w:tcPr>
          <w:p w14:paraId="47C0866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956" w:type="dxa"/>
            <w:shd w:val="clear" w:color="auto" w:fill="auto"/>
            <w:hideMark/>
          </w:tcPr>
          <w:p w14:paraId="3FF0AF2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100 000</w:t>
            </w:r>
          </w:p>
        </w:tc>
      </w:tr>
      <w:tr w:rsidR="009857E1" w:rsidRPr="009A34AE" w14:paraId="7CF5DE8E" w14:textId="77777777" w:rsidTr="00C7064D">
        <w:trPr>
          <w:trHeight w:val="840"/>
        </w:trPr>
        <w:tc>
          <w:tcPr>
            <w:tcW w:w="534" w:type="dxa"/>
            <w:shd w:val="clear" w:color="auto" w:fill="auto"/>
            <w:hideMark/>
          </w:tcPr>
          <w:p w14:paraId="50367EE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15 </w:t>
            </w:r>
          </w:p>
        </w:tc>
        <w:tc>
          <w:tcPr>
            <w:tcW w:w="2371" w:type="dxa"/>
            <w:shd w:val="clear" w:color="auto" w:fill="auto"/>
            <w:hideMark/>
          </w:tcPr>
          <w:p w14:paraId="55AE3CD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MĂNĂSTIREA PUTNA</w:t>
            </w:r>
          </w:p>
        </w:tc>
        <w:tc>
          <w:tcPr>
            <w:tcW w:w="1166" w:type="dxa"/>
            <w:shd w:val="clear" w:color="auto" w:fill="auto"/>
            <w:hideMark/>
          </w:tcPr>
          <w:p w14:paraId="1860689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297" w:type="dxa"/>
            <w:shd w:val="clear" w:color="auto" w:fill="auto"/>
            <w:hideMark/>
          </w:tcPr>
          <w:p w14:paraId="4599E91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PUTNA</w:t>
            </w:r>
          </w:p>
        </w:tc>
        <w:tc>
          <w:tcPr>
            <w:tcW w:w="1535" w:type="dxa"/>
            <w:shd w:val="clear" w:color="auto" w:fill="auto"/>
            <w:hideMark/>
          </w:tcPr>
          <w:p w14:paraId="3C90B91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Simpozion "Cultura în era virtuală", 20-22 August 2024</w:t>
            </w:r>
          </w:p>
        </w:tc>
        <w:tc>
          <w:tcPr>
            <w:tcW w:w="1554" w:type="dxa"/>
            <w:shd w:val="clear" w:color="auto" w:fill="auto"/>
            <w:hideMark/>
          </w:tcPr>
          <w:p w14:paraId="171A03C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956" w:type="dxa"/>
            <w:shd w:val="clear" w:color="auto" w:fill="auto"/>
            <w:hideMark/>
          </w:tcPr>
          <w:p w14:paraId="5C106B6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100 000</w:t>
            </w:r>
          </w:p>
        </w:tc>
      </w:tr>
      <w:tr w:rsidR="009857E1" w:rsidRPr="009A34AE" w14:paraId="301A6384" w14:textId="77777777" w:rsidTr="00C7064D">
        <w:trPr>
          <w:trHeight w:val="1837"/>
        </w:trPr>
        <w:tc>
          <w:tcPr>
            <w:tcW w:w="534" w:type="dxa"/>
            <w:shd w:val="clear" w:color="auto" w:fill="auto"/>
            <w:hideMark/>
          </w:tcPr>
          <w:p w14:paraId="7F67E2FF"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16 </w:t>
            </w:r>
          </w:p>
        </w:tc>
        <w:tc>
          <w:tcPr>
            <w:tcW w:w="2371" w:type="dxa"/>
            <w:shd w:val="clear" w:color="auto" w:fill="auto"/>
            <w:hideMark/>
          </w:tcPr>
          <w:p w14:paraId="4F7C42C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MĂNĂSTIREA PUTNA</w:t>
            </w:r>
          </w:p>
        </w:tc>
        <w:tc>
          <w:tcPr>
            <w:tcW w:w="1166" w:type="dxa"/>
            <w:shd w:val="clear" w:color="auto" w:fill="auto"/>
            <w:hideMark/>
          </w:tcPr>
          <w:p w14:paraId="6D19B22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297" w:type="dxa"/>
            <w:shd w:val="clear" w:color="auto" w:fill="auto"/>
            <w:hideMark/>
          </w:tcPr>
          <w:p w14:paraId="0DD4DD1D"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PUTNA</w:t>
            </w:r>
          </w:p>
        </w:tc>
        <w:tc>
          <w:tcPr>
            <w:tcW w:w="1535" w:type="dxa"/>
            <w:shd w:val="clear" w:color="auto" w:fill="auto"/>
            <w:hideMark/>
          </w:tcPr>
          <w:p w14:paraId="3A334BB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Evenimentul "Sfântul Voievod Ștefan cel Mare – 520 de ani de la trecerea la cele veșnice", 01-02 Iulie 2024</w:t>
            </w:r>
          </w:p>
        </w:tc>
        <w:tc>
          <w:tcPr>
            <w:tcW w:w="1554" w:type="dxa"/>
            <w:shd w:val="clear" w:color="auto" w:fill="auto"/>
            <w:hideMark/>
          </w:tcPr>
          <w:p w14:paraId="5CECB5C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956" w:type="dxa"/>
            <w:shd w:val="clear" w:color="auto" w:fill="auto"/>
            <w:hideMark/>
          </w:tcPr>
          <w:p w14:paraId="000738CB"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150 000</w:t>
            </w:r>
          </w:p>
        </w:tc>
      </w:tr>
      <w:tr w:rsidR="009857E1" w:rsidRPr="009A34AE" w14:paraId="09C19C40" w14:textId="77777777" w:rsidTr="00C7064D">
        <w:trPr>
          <w:trHeight w:val="2541"/>
        </w:trPr>
        <w:tc>
          <w:tcPr>
            <w:tcW w:w="534" w:type="dxa"/>
            <w:shd w:val="clear" w:color="auto" w:fill="auto"/>
            <w:hideMark/>
          </w:tcPr>
          <w:p w14:paraId="7F68996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17 </w:t>
            </w:r>
          </w:p>
        </w:tc>
        <w:tc>
          <w:tcPr>
            <w:tcW w:w="2371" w:type="dxa"/>
            <w:shd w:val="clear" w:color="auto" w:fill="auto"/>
            <w:hideMark/>
          </w:tcPr>
          <w:p w14:paraId="6AD18205"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1166" w:type="dxa"/>
            <w:shd w:val="clear" w:color="auto" w:fill="auto"/>
            <w:hideMark/>
          </w:tcPr>
          <w:p w14:paraId="0275DADA"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297" w:type="dxa"/>
            <w:shd w:val="clear" w:color="auto" w:fill="auto"/>
            <w:hideMark/>
          </w:tcPr>
          <w:p w14:paraId="7E59995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535" w:type="dxa"/>
            <w:shd w:val="clear" w:color="auto" w:fill="auto"/>
            <w:hideMark/>
          </w:tcPr>
          <w:p w14:paraId="4E5D592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Simpozionul - "Dimensiunea teologică, culturală și spirituală a operei Preasfințitului Părinte Gherasim Putneanul”, 04-07 decembrie 2024</w:t>
            </w:r>
          </w:p>
        </w:tc>
        <w:tc>
          <w:tcPr>
            <w:tcW w:w="1554" w:type="dxa"/>
            <w:shd w:val="clear" w:color="auto" w:fill="auto"/>
            <w:hideMark/>
          </w:tcPr>
          <w:p w14:paraId="6E32325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956" w:type="dxa"/>
            <w:shd w:val="clear" w:color="auto" w:fill="auto"/>
            <w:hideMark/>
          </w:tcPr>
          <w:p w14:paraId="16C11EA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175 000</w:t>
            </w:r>
          </w:p>
        </w:tc>
      </w:tr>
      <w:tr w:rsidR="009857E1" w:rsidRPr="009A34AE" w14:paraId="24EE0635" w14:textId="77777777" w:rsidTr="00C7064D">
        <w:trPr>
          <w:trHeight w:val="273"/>
        </w:trPr>
        <w:tc>
          <w:tcPr>
            <w:tcW w:w="534" w:type="dxa"/>
            <w:shd w:val="clear" w:color="auto" w:fill="auto"/>
            <w:hideMark/>
          </w:tcPr>
          <w:p w14:paraId="639403D6"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18 </w:t>
            </w:r>
          </w:p>
        </w:tc>
        <w:tc>
          <w:tcPr>
            <w:tcW w:w="2371" w:type="dxa"/>
            <w:shd w:val="clear" w:color="auto" w:fill="auto"/>
            <w:hideMark/>
          </w:tcPr>
          <w:p w14:paraId="4064189C"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1166" w:type="dxa"/>
            <w:shd w:val="clear" w:color="auto" w:fill="auto"/>
            <w:hideMark/>
          </w:tcPr>
          <w:p w14:paraId="5B10F9C7"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297" w:type="dxa"/>
            <w:shd w:val="clear" w:color="auto" w:fill="auto"/>
            <w:hideMark/>
          </w:tcPr>
          <w:p w14:paraId="354B30B8"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SUCEAVA</w:t>
            </w:r>
          </w:p>
        </w:tc>
        <w:tc>
          <w:tcPr>
            <w:tcW w:w="1535" w:type="dxa"/>
            <w:shd w:val="clear" w:color="auto" w:fill="auto"/>
            <w:hideMark/>
          </w:tcPr>
          <w:p w14:paraId="2098CC20"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Simpozion "Mitropolitul Dosoftei- Sfânt, Ctitor, Cărturar- Jubileu 400", 17-20 octombrie 2024, Suceava</w:t>
            </w:r>
          </w:p>
        </w:tc>
        <w:tc>
          <w:tcPr>
            <w:tcW w:w="1554" w:type="dxa"/>
            <w:shd w:val="clear" w:color="auto" w:fill="auto"/>
            <w:hideMark/>
          </w:tcPr>
          <w:p w14:paraId="20DBB3D4"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ARHIEPISCOPIA SUCEVEI ŞI RĂDĂUŢILOR</w:t>
            </w:r>
          </w:p>
        </w:tc>
        <w:tc>
          <w:tcPr>
            <w:tcW w:w="956" w:type="dxa"/>
            <w:shd w:val="clear" w:color="auto" w:fill="auto"/>
            <w:hideMark/>
          </w:tcPr>
          <w:p w14:paraId="278E9B71" w14:textId="77777777" w:rsidR="009857E1" w:rsidRPr="009A34AE" w:rsidRDefault="009857E1" w:rsidP="00C7064D">
            <w:pPr>
              <w:spacing w:line="360" w:lineRule="auto"/>
              <w:ind w:firstLine="0"/>
              <w:jc w:val="both"/>
              <w:rPr>
                <w:rFonts w:ascii="Times New Roman" w:hAnsi="Times New Roman"/>
                <w:noProof/>
                <w:sz w:val="16"/>
                <w:szCs w:val="16"/>
              </w:rPr>
            </w:pPr>
            <w:r w:rsidRPr="009A34AE">
              <w:rPr>
                <w:rFonts w:ascii="Times New Roman" w:hAnsi="Times New Roman"/>
                <w:noProof/>
                <w:sz w:val="16"/>
                <w:szCs w:val="16"/>
              </w:rPr>
              <w:t>200 000</w:t>
            </w:r>
          </w:p>
        </w:tc>
      </w:tr>
    </w:tbl>
    <w:p w14:paraId="5A70F605" w14:textId="77777777" w:rsidR="009857E1" w:rsidRPr="009A34AE" w:rsidRDefault="009857E1" w:rsidP="009857E1">
      <w:pPr>
        <w:spacing w:line="360" w:lineRule="auto"/>
        <w:ind w:left="720" w:firstLine="0"/>
        <w:jc w:val="both"/>
        <w:rPr>
          <w:rFonts w:ascii="Times New Roman" w:hAnsi="Times New Roman"/>
          <w:noProof/>
          <w:color w:val="FF0000"/>
        </w:rPr>
      </w:pPr>
    </w:p>
    <w:p w14:paraId="3A9B04B2" w14:textId="77777777" w:rsidR="009857E1" w:rsidRPr="009A34AE" w:rsidRDefault="009857E1" w:rsidP="009857E1">
      <w:pPr>
        <w:shd w:val="clear" w:color="auto" w:fill="FFFFFF"/>
        <w:spacing w:line="360" w:lineRule="auto"/>
        <w:ind w:left="709" w:firstLine="0"/>
        <w:contextualSpacing/>
        <w:jc w:val="both"/>
        <w:rPr>
          <w:rFonts w:ascii="Times New Roman" w:hAnsi="Times New Roman"/>
          <w:b/>
          <w:bCs/>
          <w:noProof/>
          <w:lang w:eastAsia="zh-CN"/>
        </w:rPr>
      </w:pPr>
      <w:r w:rsidRPr="009A34AE">
        <w:rPr>
          <w:rFonts w:ascii="Times New Roman" w:hAnsi="Times New Roman"/>
          <w:b/>
          <w:bCs/>
          <w:noProof/>
          <w:lang w:eastAsia="zh-CN"/>
        </w:rPr>
        <w:t>II. Sprijinirea comunităţilor româneşti din diaspora</w:t>
      </w:r>
    </w:p>
    <w:p w14:paraId="680FE333" w14:textId="77777777" w:rsidR="009857E1" w:rsidRPr="009A34AE" w:rsidRDefault="009857E1" w:rsidP="009857E1">
      <w:pPr>
        <w:shd w:val="clear" w:color="auto" w:fill="FFFFFF"/>
        <w:spacing w:line="360" w:lineRule="auto"/>
        <w:ind w:left="360" w:firstLine="0"/>
        <w:contextualSpacing/>
        <w:jc w:val="both"/>
        <w:rPr>
          <w:rFonts w:ascii="Times New Roman" w:hAnsi="Times New Roman"/>
          <w:b/>
          <w:noProof/>
          <w:lang w:eastAsia="zh-CN"/>
        </w:rPr>
      </w:pPr>
    </w:p>
    <w:p w14:paraId="448C00C1" w14:textId="77777777" w:rsidR="009857E1" w:rsidRPr="009A34AE" w:rsidRDefault="009857E1" w:rsidP="009857E1">
      <w:pPr>
        <w:shd w:val="clear" w:color="auto" w:fill="FFFFFF"/>
        <w:spacing w:line="360" w:lineRule="auto"/>
        <w:ind w:firstLine="709"/>
        <w:contextualSpacing/>
        <w:jc w:val="both"/>
        <w:rPr>
          <w:rFonts w:ascii="Times New Roman" w:hAnsi="Times New Roman"/>
          <w:noProof/>
        </w:rPr>
      </w:pPr>
      <w:r w:rsidRPr="009A34AE">
        <w:rPr>
          <w:rFonts w:ascii="Times New Roman" w:hAnsi="Times New Roman"/>
          <w:bCs/>
          <w:noProof/>
          <w:lang w:eastAsia="zh-CN"/>
        </w:rPr>
        <w:t>Sprijinirea comunităţilor româneşti din afara graniţelor</w:t>
      </w:r>
      <w:r w:rsidRPr="009A34AE">
        <w:rPr>
          <w:rFonts w:ascii="Times New Roman" w:hAnsi="Times New Roman"/>
          <w:noProof/>
          <w:lang w:eastAsia="zh-CN"/>
        </w:rPr>
        <w:t xml:space="preserve"> în vederea păstrării identităţii lingvistice, religioase şi naţionale a acestora a fost și în această perioadă o preocupare a SSC.</w:t>
      </w:r>
    </w:p>
    <w:p w14:paraId="4A05D52A" w14:textId="77777777" w:rsidR="009857E1" w:rsidRPr="009A34AE" w:rsidRDefault="009857E1" w:rsidP="009857E1">
      <w:pPr>
        <w:shd w:val="clear" w:color="auto" w:fill="FFFFFF"/>
        <w:spacing w:line="360" w:lineRule="auto"/>
        <w:ind w:firstLine="708"/>
        <w:contextualSpacing/>
        <w:jc w:val="both"/>
        <w:rPr>
          <w:rFonts w:ascii="Times New Roman" w:hAnsi="Times New Roman"/>
          <w:noProof/>
          <w:lang w:eastAsia="zh-CN"/>
        </w:rPr>
      </w:pPr>
      <w:r w:rsidRPr="009A34AE">
        <w:rPr>
          <w:rFonts w:ascii="Times New Roman" w:hAnsi="Times New Roman"/>
          <w:noProof/>
          <w:lang w:eastAsia="zh-CN"/>
        </w:rPr>
        <w:t xml:space="preserve">Secretarul de stat pentru Culte și alți reprezentanți ai instituției noastre au participat la întâlnirile interinstituționale organizate în vederea coordonării acțiunilor instituțiilor implicate în sprijinirea comunităților românești din afara granițelor. </w:t>
      </w:r>
    </w:p>
    <w:p w14:paraId="5CCF790F" w14:textId="77777777" w:rsidR="009857E1" w:rsidRPr="009A34AE" w:rsidRDefault="009857E1" w:rsidP="009857E1">
      <w:pPr>
        <w:shd w:val="clear" w:color="auto" w:fill="FFFFFF"/>
        <w:spacing w:line="360" w:lineRule="auto"/>
        <w:ind w:firstLine="708"/>
        <w:contextualSpacing/>
        <w:jc w:val="both"/>
        <w:rPr>
          <w:rFonts w:ascii="Times New Roman" w:hAnsi="Times New Roman"/>
          <w:noProof/>
          <w:lang w:eastAsia="zh-CN"/>
        </w:rPr>
      </w:pPr>
      <w:r w:rsidRPr="009A34AE">
        <w:rPr>
          <w:rFonts w:ascii="Times New Roman" w:hAnsi="Times New Roman"/>
          <w:noProof/>
          <w:lang w:eastAsia="zh-CN"/>
        </w:rPr>
        <w:t>În anul 2024, SSC a acordat sprijin financiar comunităților religioase ale românilor din afara granițelor, după cum urmează:</w:t>
      </w:r>
    </w:p>
    <w:p w14:paraId="1E641542" w14:textId="77777777" w:rsidR="009857E1" w:rsidRPr="009A34AE" w:rsidRDefault="009857E1" w:rsidP="009857E1">
      <w:pPr>
        <w:shd w:val="clear" w:color="auto" w:fill="FFFFFF"/>
        <w:spacing w:line="360" w:lineRule="auto"/>
        <w:ind w:firstLine="709"/>
        <w:contextualSpacing/>
        <w:jc w:val="both"/>
        <w:rPr>
          <w:rFonts w:ascii="Times New Roman" w:hAnsi="Times New Roman"/>
          <w:noProof/>
        </w:rPr>
      </w:pPr>
      <w:r w:rsidRPr="009A34AE">
        <w:rPr>
          <w:rFonts w:ascii="Times New Roman" w:hAnsi="Times New Roman"/>
          <w:noProof/>
          <w:lang w:eastAsia="zh-CN"/>
        </w:rPr>
        <w:t xml:space="preserve">- În conformitate cu prevederile Legii nr. 153/2017, Cap. III - Culte, a fost alocată suma </w:t>
      </w:r>
      <w:r w:rsidRPr="009A34AE">
        <w:rPr>
          <w:rFonts w:ascii="Times New Roman" w:hAnsi="Times New Roman"/>
          <w:b/>
          <w:bCs/>
          <w:noProof/>
          <w:lang w:eastAsia="zh-CN"/>
        </w:rPr>
        <w:t>834.200 euro/lună,</w:t>
      </w:r>
      <w:r w:rsidRPr="009A34AE">
        <w:rPr>
          <w:rFonts w:ascii="Times New Roman" w:hAnsi="Times New Roman"/>
          <w:noProof/>
          <w:lang w:eastAsia="zh-CN"/>
        </w:rPr>
        <w:t xml:space="preserve"> reprezentând</w:t>
      </w:r>
      <w:r w:rsidRPr="009A34AE">
        <w:rPr>
          <w:rFonts w:ascii="Times New Roman" w:hAnsi="Times New Roman"/>
          <w:b/>
          <w:noProof/>
          <w:lang w:eastAsia="zh-CN"/>
        </w:rPr>
        <w:t xml:space="preserve"> </w:t>
      </w:r>
      <w:r w:rsidRPr="009A34AE">
        <w:rPr>
          <w:rFonts w:ascii="Times New Roman" w:hAnsi="Times New Roman"/>
          <w:noProof/>
          <w:lang w:eastAsia="zh-CN"/>
        </w:rPr>
        <w:t xml:space="preserve">sprijin la salarizare pentru  </w:t>
      </w:r>
      <w:r w:rsidRPr="009A34AE">
        <w:rPr>
          <w:rFonts w:ascii="Times New Roman" w:hAnsi="Times New Roman"/>
          <w:b/>
          <w:noProof/>
          <w:lang w:eastAsia="zh-CN"/>
        </w:rPr>
        <w:t xml:space="preserve">894 </w:t>
      </w:r>
      <w:r w:rsidRPr="009A34AE">
        <w:rPr>
          <w:rFonts w:ascii="Times New Roman" w:hAnsi="Times New Roman"/>
          <w:noProof/>
          <w:lang w:eastAsia="zh-CN"/>
        </w:rPr>
        <w:t xml:space="preserve">de persoane clericale și sprijin la salarizare pentru </w:t>
      </w:r>
      <w:r w:rsidRPr="009A34AE">
        <w:rPr>
          <w:rFonts w:ascii="Times New Roman" w:hAnsi="Times New Roman"/>
          <w:b/>
          <w:bCs/>
          <w:noProof/>
          <w:lang w:eastAsia="zh-CN"/>
        </w:rPr>
        <w:t>1</w:t>
      </w:r>
      <w:r w:rsidRPr="009A34AE">
        <w:rPr>
          <w:rFonts w:ascii="Times New Roman" w:hAnsi="Times New Roman"/>
          <w:b/>
          <w:noProof/>
          <w:lang w:eastAsia="zh-CN"/>
        </w:rPr>
        <w:t xml:space="preserve">89 </w:t>
      </w:r>
      <w:r w:rsidRPr="009A34AE">
        <w:rPr>
          <w:rFonts w:ascii="Times New Roman" w:hAnsi="Times New Roman"/>
          <w:noProof/>
          <w:lang w:eastAsia="zh-CN"/>
        </w:rPr>
        <w:t>de persoane încadrate pe posturi neclericale.</w:t>
      </w:r>
      <w:r w:rsidRPr="009A34AE">
        <w:rPr>
          <w:rFonts w:ascii="Times New Roman" w:hAnsi="Times New Roman"/>
          <w:b/>
          <w:noProof/>
          <w:lang w:eastAsia="zh-CN"/>
        </w:rPr>
        <w:t xml:space="preserve"> </w:t>
      </w:r>
    </w:p>
    <w:p w14:paraId="00905288" w14:textId="77777777" w:rsidR="009857E1" w:rsidRPr="009A34AE" w:rsidRDefault="009857E1" w:rsidP="009857E1">
      <w:pPr>
        <w:shd w:val="clear" w:color="auto" w:fill="FFFFFF"/>
        <w:spacing w:line="360" w:lineRule="auto"/>
        <w:ind w:firstLine="709"/>
        <w:contextualSpacing/>
        <w:jc w:val="both"/>
        <w:rPr>
          <w:rFonts w:ascii="Times New Roman" w:hAnsi="Times New Roman"/>
          <w:noProof/>
        </w:rPr>
      </w:pPr>
      <w:r w:rsidRPr="009A34AE">
        <w:rPr>
          <w:rFonts w:ascii="Times New Roman" w:hAnsi="Times New Roman"/>
          <w:noProof/>
          <w:lang w:eastAsia="zh-CN"/>
        </w:rPr>
        <w:lastRenderedPageBreak/>
        <w:t xml:space="preserve">- Pentru Schitul românesc Prodromu de la Muntele Athos s-a alocat suma de </w:t>
      </w:r>
      <w:r w:rsidRPr="009A34AE">
        <w:rPr>
          <w:rFonts w:ascii="Times New Roman" w:hAnsi="Times New Roman"/>
          <w:b/>
          <w:noProof/>
          <w:lang w:eastAsia="zh-CN"/>
        </w:rPr>
        <w:t xml:space="preserve">2.000.000 euro, </w:t>
      </w:r>
      <w:r w:rsidRPr="009A34AE">
        <w:rPr>
          <w:rFonts w:ascii="Times New Roman" w:hAnsi="Times New Roman"/>
          <w:noProof/>
          <w:lang w:eastAsia="zh-CN"/>
        </w:rPr>
        <w:t xml:space="preserve">conform </w:t>
      </w:r>
      <w:r w:rsidRPr="009A34AE">
        <w:rPr>
          <w:rFonts w:ascii="Times New Roman" w:hAnsi="Times New Roman"/>
          <w:i/>
          <w:noProof/>
          <w:lang w:eastAsia="zh-CN"/>
        </w:rPr>
        <w:t>Legii nr. 114/2007</w:t>
      </w:r>
      <w:r w:rsidRPr="009A34AE">
        <w:rPr>
          <w:rFonts w:ascii="Times New Roman" w:hAnsi="Times New Roman"/>
          <w:noProof/>
          <w:lang w:eastAsia="zh-CN"/>
        </w:rPr>
        <w:t xml:space="preserve"> privind sprijinul financiar acordat de statul român Schitului românesc „Prodromu”, de la Muntele Athos, Grecia.</w:t>
      </w:r>
    </w:p>
    <w:p w14:paraId="3BBADECF" w14:textId="77777777" w:rsidR="009857E1" w:rsidRPr="009A34AE" w:rsidRDefault="009857E1" w:rsidP="009857E1">
      <w:pPr>
        <w:shd w:val="clear" w:color="auto" w:fill="FFFFFF"/>
        <w:spacing w:line="360" w:lineRule="auto"/>
        <w:ind w:firstLine="709"/>
        <w:contextualSpacing/>
        <w:jc w:val="both"/>
        <w:rPr>
          <w:rFonts w:ascii="Times New Roman" w:hAnsi="Times New Roman"/>
          <w:noProof/>
        </w:rPr>
      </w:pPr>
      <w:r w:rsidRPr="009A34AE">
        <w:rPr>
          <w:rFonts w:ascii="Times New Roman" w:hAnsi="Times New Roman"/>
          <w:noProof/>
          <w:lang w:eastAsia="zh-CN"/>
        </w:rPr>
        <w:t xml:space="preserve">- Din suma </w:t>
      </w:r>
      <w:r w:rsidRPr="009A34AE">
        <w:rPr>
          <w:rFonts w:ascii="Times New Roman" w:hAnsi="Times New Roman"/>
          <w:b/>
          <w:bCs/>
          <w:noProof/>
          <w:lang w:eastAsia="zh-CN"/>
        </w:rPr>
        <w:t>573 642 998</w:t>
      </w:r>
      <w:r w:rsidRPr="009A34AE">
        <w:rPr>
          <w:rFonts w:ascii="Times New Roman" w:hAnsi="Times New Roman"/>
          <w:noProof/>
          <w:lang w:eastAsia="zh-CN"/>
        </w:rPr>
        <w:t xml:space="preserve"> de lei </w:t>
      </w:r>
      <w:r w:rsidRPr="009A34AE">
        <w:rPr>
          <w:rFonts w:ascii="Times New Roman" w:eastAsia="Times New Roman" w:hAnsi="Times New Roman"/>
          <w:noProof/>
        </w:rPr>
        <w:t xml:space="preserve">alocată sprijinirii financiare a lucrărilor de construire şi reparare a lăcaşurilor de cult, precum şi pentru alte activităţi desfăşurate de către unităţile de cult aparţinând cultelor religioase din România, </w:t>
      </w:r>
      <w:r w:rsidRPr="009A34AE">
        <w:rPr>
          <w:rFonts w:ascii="Times New Roman" w:hAnsi="Times New Roman"/>
          <w:noProof/>
          <w:lang w:eastAsia="zh-CN"/>
        </w:rPr>
        <w:t xml:space="preserve">au fost alocate unităților de cult din diaspora </w:t>
      </w:r>
      <w:r w:rsidRPr="009A34AE">
        <w:rPr>
          <w:rFonts w:ascii="Times New Roman" w:hAnsi="Times New Roman"/>
          <w:b/>
          <w:bCs/>
          <w:noProof/>
          <w:lang w:eastAsia="zh-CN"/>
        </w:rPr>
        <w:t xml:space="preserve"> 52.689.420 lei</w:t>
      </w:r>
      <w:r w:rsidRPr="009A34AE">
        <w:rPr>
          <w:rFonts w:ascii="Times New Roman" w:hAnsi="Times New Roman"/>
          <w:noProof/>
          <w:lang w:eastAsia="zh-CN"/>
        </w:rPr>
        <w:t xml:space="preserve"> pentru 38</w:t>
      </w:r>
      <w:r w:rsidRPr="009A34AE">
        <w:rPr>
          <w:rFonts w:ascii="Times New Roman" w:hAnsi="Times New Roman"/>
          <w:bCs/>
          <w:noProof/>
          <w:lang w:eastAsia="zh-CN"/>
        </w:rPr>
        <w:t xml:space="preserve"> </w:t>
      </w:r>
      <w:r w:rsidRPr="009A34AE">
        <w:rPr>
          <w:rFonts w:ascii="Times New Roman" w:hAnsi="Times New Roman"/>
          <w:noProof/>
          <w:lang w:eastAsia="zh-CN"/>
        </w:rPr>
        <w:t>de obiective.</w:t>
      </w:r>
    </w:p>
    <w:p w14:paraId="0B0275E8" w14:textId="77777777" w:rsidR="009857E1" w:rsidRPr="009A34AE" w:rsidRDefault="009857E1" w:rsidP="009857E1">
      <w:pPr>
        <w:shd w:val="clear" w:color="auto" w:fill="FFFFFF"/>
        <w:spacing w:line="360" w:lineRule="auto"/>
        <w:ind w:firstLine="0"/>
        <w:contextualSpacing/>
        <w:jc w:val="both"/>
        <w:rPr>
          <w:rFonts w:ascii="Times New Roman" w:hAnsi="Times New Roman"/>
          <w:noProof/>
          <w:lang w:eastAsia="zh-CN"/>
        </w:rPr>
      </w:pPr>
    </w:p>
    <w:p w14:paraId="787207E4" w14:textId="77777777" w:rsidR="009857E1" w:rsidRPr="009A34AE" w:rsidRDefault="009857E1" w:rsidP="009857E1">
      <w:pPr>
        <w:shd w:val="clear" w:color="auto" w:fill="FFFFFF"/>
        <w:spacing w:line="360" w:lineRule="auto"/>
        <w:ind w:firstLine="709"/>
        <w:contextualSpacing/>
        <w:jc w:val="both"/>
        <w:rPr>
          <w:rFonts w:ascii="Times New Roman" w:hAnsi="Times New Roman"/>
          <w:b/>
          <w:noProof/>
          <w:lang w:eastAsia="zh-CN"/>
        </w:rPr>
      </w:pPr>
      <w:r w:rsidRPr="009A34AE">
        <w:rPr>
          <w:rFonts w:ascii="Times New Roman" w:hAnsi="Times New Roman"/>
          <w:b/>
          <w:noProof/>
          <w:lang w:eastAsia="zh-CN"/>
        </w:rPr>
        <w:t>Dintre obiectivele importante sprijinite financiar: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25"/>
        <w:gridCol w:w="3402"/>
        <w:gridCol w:w="1843"/>
        <w:gridCol w:w="1701"/>
      </w:tblGrid>
      <w:tr w:rsidR="009857E1" w:rsidRPr="009A34AE" w14:paraId="094AF016" w14:textId="77777777" w:rsidTr="00C7064D">
        <w:trPr>
          <w:trHeight w:val="510"/>
        </w:trPr>
        <w:tc>
          <w:tcPr>
            <w:tcW w:w="560" w:type="dxa"/>
            <w:shd w:val="clear" w:color="auto" w:fill="auto"/>
            <w:hideMark/>
          </w:tcPr>
          <w:p w14:paraId="49A5A206" w14:textId="77777777" w:rsidR="009857E1" w:rsidRPr="009A34AE" w:rsidRDefault="009857E1" w:rsidP="00C7064D">
            <w:pPr>
              <w:shd w:val="clear" w:color="auto" w:fill="FFFFFF"/>
              <w:spacing w:line="360" w:lineRule="auto"/>
              <w:ind w:firstLine="0"/>
              <w:contextualSpacing/>
              <w:jc w:val="both"/>
              <w:rPr>
                <w:rFonts w:ascii="Times New Roman" w:hAnsi="Times New Roman"/>
                <w:b/>
                <w:bCs/>
                <w:noProof/>
                <w:sz w:val="16"/>
                <w:szCs w:val="16"/>
                <w:lang w:eastAsia="zh-CN"/>
              </w:rPr>
            </w:pPr>
            <w:r w:rsidRPr="009A34AE">
              <w:rPr>
                <w:rFonts w:ascii="Times New Roman" w:hAnsi="Times New Roman"/>
                <w:b/>
                <w:bCs/>
                <w:noProof/>
                <w:sz w:val="16"/>
                <w:szCs w:val="16"/>
                <w:lang w:eastAsia="zh-CN"/>
              </w:rPr>
              <w:t xml:space="preserve">Nr. </w:t>
            </w:r>
            <w:r w:rsidRPr="009A34AE">
              <w:rPr>
                <w:rFonts w:ascii="Times New Roman" w:hAnsi="Times New Roman"/>
                <w:b/>
                <w:bCs/>
                <w:noProof/>
                <w:sz w:val="16"/>
                <w:szCs w:val="16"/>
                <w:lang w:eastAsia="zh-CN"/>
              </w:rPr>
              <w:br/>
              <w:t>crt.</w:t>
            </w:r>
          </w:p>
        </w:tc>
        <w:tc>
          <w:tcPr>
            <w:tcW w:w="2525" w:type="dxa"/>
            <w:shd w:val="clear" w:color="auto" w:fill="auto"/>
            <w:hideMark/>
          </w:tcPr>
          <w:p w14:paraId="7245A51B" w14:textId="77777777" w:rsidR="009857E1" w:rsidRPr="009A34AE" w:rsidRDefault="009857E1" w:rsidP="00C7064D">
            <w:pPr>
              <w:shd w:val="clear" w:color="auto" w:fill="FFFFFF"/>
              <w:spacing w:line="360" w:lineRule="auto"/>
              <w:ind w:firstLine="0"/>
              <w:contextualSpacing/>
              <w:jc w:val="both"/>
              <w:rPr>
                <w:rFonts w:ascii="Times New Roman" w:hAnsi="Times New Roman"/>
                <w:b/>
                <w:bCs/>
                <w:noProof/>
                <w:sz w:val="16"/>
                <w:szCs w:val="16"/>
                <w:lang w:eastAsia="zh-CN"/>
              </w:rPr>
            </w:pPr>
            <w:r w:rsidRPr="009A34AE">
              <w:rPr>
                <w:rFonts w:ascii="Times New Roman" w:hAnsi="Times New Roman"/>
                <w:b/>
                <w:bCs/>
                <w:noProof/>
                <w:sz w:val="16"/>
                <w:szCs w:val="16"/>
                <w:lang w:eastAsia="zh-CN"/>
              </w:rPr>
              <w:t>Unitatea de Cult</w:t>
            </w:r>
          </w:p>
        </w:tc>
        <w:tc>
          <w:tcPr>
            <w:tcW w:w="3402" w:type="dxa"/>
            <w:shd w:val="clear" w:color="auto" w:fill="auto"/>
            <w:hideMark/>
          </w:tcPr>
          <w:p w14:paraId="74DBF058" w14:textId="77777777" w:rsidR="009857E1" w:rsidRPr="009A34AE" w:rsidRDefault="009857E1" w:rsidP="00C7064D">
            <w:pPr>
              <w:shd w:val="clear" w:color="auto" w:fill="FFFFFF"/>
              <w:spacing w:line="360" w:lineRule="auto"/>
              <w:ind w:firstLine="0"/>
              <w:contextualSpacing/>
              <w:jc w:val="both"/>
              <w:rPr>
                <w:rFonts w:ascii="Times New Roman" w:hAnsi="Times New Roman"/>
                <w:b/>
                <w:bCs/>
                <w:noProof/>
                <w:sz w:val="16"/>
                <w:szCs w:val="16"/>
                <w:lang w:eastAsia="zh-CN"/>
              </w:rPr>
            </w:pPr>
            <w:r w:rsidRPr="009A34AE">
              <w:rPr>
                <w:rFonts w:ascii="Times New Roman" w:hAnsi="Times New Roman"/>
                <w:b/>
                <w:bCs/>
                <w:noProof/>
                <w:sz w:val="16"/>
                <w:szCs w:val="16"/>
                <w:lang w:eastAsia="zh-CN"/>
              </w:rPr>
              <w:t>Parohia / biserica</w:t>
            </w:r>
          </w:p>
        </w:tc>
        <w:tc>
          <w:tcPr>
            <w:tcW w:w="1843" w:type="dxa"/>
            <w:shd w:val="clear" w:color="auto" w:fill="auto"/>
            <w:hideMark/>
          </w:tcPr>
          <w:p w14:paraId="34A063C5" w14:textId="77777777" w:rsidR="009857E1" w:rsidRPr="009A34AE" w:rsidRDefault="009857E1" w:rsidP="00C7064D">
            <w:pPr>
              <w:shd w:val="clear" w:color="auto" w:fill="FFFFFF"/>
              <w:spacing w:line="360" w:lineRule="auto"/>
              <w:ind w:firstLine="0"/>
              <w:contextualSpacing/>
              <w:jc w:val="both"/>
              <w:rPr>
                <w:rFonts w:ascii="Times New Roman" w:hAnsi="Times New Roman"/>
                <w:b/>
                <w:bCs/>
                <w:noProof/>
                <w:sz w:val="16"/>
                <w:szCs w:val="16"/>
                <w:lang w:eastAsia="zh-CN"/>
              </w:rPr>
            </w:pPr>
            <w:r w:rsidRPr="009A34AE">
              <w:rPr>
                <w:rFonts w:ascii="Times New Roman" w:hAnsi="Times New Roman"/>
                <w:b/>
                <w:bCs/>
                <w:noProof/>
                <w:sz w:val="16"/>
                <w:szCs w:val="16"/>
                <w:lang w:eastAsia="zh-CN"/>
              </w:rPr>
              <w:t>Felul lucrării</w:t>
            </w:r>
          </w:p>
        </w:tc>
        <w:tc>
          <w:tcPr>
            <w:tcW w:w="1701" w:type="dxa"/>
            <w:shd w:val="clear" w:color="auto" w:fill="auto"/>
            <w:hideMark/>
          </w:tcPr>
          <w:p w14:paraId="08204387" w14:textId="77777777" w:rsidR="009857E1" w:rsidRPr="009A34AE" w:rsidRDefault="009857E1" w:rsidP="00C7064D">
            <w:pPr>
              <w:shd w:val="clear" w:color="auto" w:fill="FFFFFF"/>
              <w:spacing w:line="360" w:lineRule="auto"/>
              <w:ind w:firstLine="0"/>
              <w:contextualSpacing/>
              <w:jc w:val="both"/>
              <w:rPr>
                <w:rFonts w:ascii="Times New Roman" w:hAnsi="Times New Roman"/>
                <w:b/>
                <w:bCs/>
                <w:noProof/>
                <w:sz w:val="16"/>
                <w:szCs w:val="16"/>
                <w:lang w:eastAsia="zh-CN"/>
              </w:rPr>
            </w:pPr>
            <w:r w:rsidRPr="009A34AE">
              <w:rPr>
                <w:rFonts w:ascii="Times New Roman" w:hAnsi="Times New Roman"/>
                <w:b/>
                <w:bCs/>
                <w:noProof/>
                <w:sz w:val="16"/>
                <w:szCs w:val="16"/>
                <w:lang w:eastAsia="zh-CN"/>
              </w:rPr>
              <w:t>Suma primită</w:t>
            </w:r>
          </w:p>
          <w:p w14:paraId="58CB460B" w14:textId="77777777" w:rsidR="009857E1" w:rsidRPr="009A34AE" w:rsidRDefault="009857E1" w:rsidP="00C7064D">
            <w:pPr>
              <w:shd w:val="clear" w:color="auto" w:fill="FFFFFF"/>
              <w:spacing w:line="360" w:lineRule="auto"/>
              <w:ind w:firstLine="709"/>
              <w:contextualSpacing/>
              <w:jc w:val="both"/>
              <w:rPr>
                <w:rFonts w:ascii="Times New Roman" w:hAnsi="Times New Roman"/>
                <w:b/>
                <w:bCs/>
                <w:noProof/>
                <w:sz w:val="16"/>
                <w:szCs w:val="16"/>
                <w:lang w:eastAsia="zh-CN"/>
              </w:rPr>
            </w:pPr>
            <w:r w:rsidRPr="009A34AE">
              <w:rPr>
                <w:rFonts w:ascii="Times New Roman" w:hAnsi="Times New Roman"/>
                <w:b/>
                <w:bCs/>
                <w:noProof/>
                <w:sz w:val="16"/>
                <w:szCs w:val="16"/>
                <w:lang w:eastAsia="zh-CN"/>
              </w:rPr>
              <w:t>(lei)</w:t>
            </w:r>
          </w:p>
        </w:tc>
      </w:tr>
      <w:tr w:rsidR="009857E1" w:rsidRPr="009A34AE" w14:paraId="7C260F77" w14:textId="77777777" w:rsidTr="00C7064D">
        <w:trPr>
          <w:trHeight w:val="805"/>
        </w:trPr>
        <w:tc>
          <w:tcPr>
            <w:tcW w:w="560" w:type="dxa"/>
            <w:shd w:val="clear" w:color="auto" w:fill="auto"/>
            <w:hideMark/>
          </w:tcPr>
          <w:p w14:paraId="1AE93889"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w:t>
            </w:r>
          </w:p>
        </w:tc>
        <w:tc>
          <w:tcPr>
            <w:tcW w:w="2525" w:type="dxa"/>
            <w:shd w:val="clear" w:color="auto" w:fill="auto"/>
            <w:hideMark/>
          </w:tcPr>
          <w:p w14:paraId="002AB09F" w14:textId="77777777" w:rsidR="009857E1" w:rsidRPr="009A34AE" w:rsidRDefault="009857E1" w:rsidP="00C7064D">
            <w:pPr>
              <w:shd w:val="clear" w:color="auto" w:fill="FFFFFF"/>
              <w:spacing w:line="360" w:lineRule="auto"/>
              <w:ind w:firstLine="0"/>
              <w:contextualSpacing/>
              <w:rPr>
                <w:rFonts w:ascii="Times New Roman" w:hAnsi="Times New Roman"/>
                <w:noProof/>
                <w:sz w:val="16"/>
                <w:szCs w:val="16"/>
                <w:lang w:eastAsia="zh-CN"/>
              </w:rPr>
            </w:pPr>
            <w:r w:rsidRPr="009A34AE">
              <w:rPr>
                <w:rFonts w:ascii="Times New Roman" w:hAnsi="Times New Roman"/>
                <w:noProof/>
                <w:sz w:val="16"/>
                <w:szCs w:val="16"/>
                <w:lang w:eastAsia="zh-CN"/>
              </w:rPr>
              <w:t>Biserica Romana Unita cu Roma, Greco Catolica - Arhiepiscopie Majora</w:t>
            </w:r>
          </w:p>
        </w:tc>
        <w:tc>
          <w:tcPr>
            <w:tcW w:w="3402" w:type="dxa"/>
            <w:shd w:val="clear" w:color="auto" w:fill="auto"/>
            <w:hideMark/>
          </w:tcPr>
          <w:p w14:paraId="00C676DE"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Biserica San Salvatore alle Coppelle 72/B, Roma, Italia</w:t>
            </w:r>
          </w:p>
        </w:tc>
        <w:tc>
          <w:tcPr>
            <w:tcW w:w="1843" w:type="dxa"/>
            <w:shd w:val="clear" w:color="auto" w:fill="auto"/>
            <w:hideMark/>
          </w:tcPr>
          <w:p w14:paraId="58CAD17B"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reparații curente biserică</w:t>
            </w:r>
          </w:p>
        </w:tc>
        <w:tc>
          <w:tcPr>
            <w:tcW w:w="1701" w:type="dxa"/>
            <w:shd w:val="clear" w:color="auto" w:fill="auto"/>
            <w:hideMark/>
          </w:tcPr>
          <w:p w14:paraId="77D331AF"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500 000</w:t>
            </w:r>
          </w:p>
        </w:tc>
      </w:tr>
      <w:tr w:rsidR="009857E1" w:rsidRPr="009A34AE" w14:paraId="5EDC8DDF" w14:textId="77777777" w:rsidTr="00C7064D">
        <w:trPr>
          <w:trHeight w:val="737"/>
        </w:trPr>
        <w:tc>
          <w:tcPr>
            <w:tcW w:w="560" w:type="dxa"/>
            <w:shd w:val="clear" w:color="auto" w:fill="auto"/>
            <w:hideMark/>
          </w:tcPr>
          <w:p w14:paraId="5B2C4309"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2</w:t>
            </w:r>
          </w:p>
        </w:tc>
        <w:tc>
          <w:tcPr>
            <w:tcW w:w="2525" w:type="dxa"/>
            <w:shd w:val="clear" w:color="auto" w:fill="auto"/>
            <w:hideMark/>
          </w:tcPr>
          <w:p w14:paraId="4C14A562" w14:textId="77777777" w:rsidR="009857E1" w:rsidRPr="009A34AE" w:rsidRDefault="009857E1" w:rsidP="00C7064D">
            <w:pPr>
              <w:shd w:val="clear" w:color="auto" w:fill="FFFFFF"/>
              <w:spacing w:line="360" w:lineRule="auto"/>
              <w:ind w:firstLine="0"/>
              <w:contextualSpacing/>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4F1976C5"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”Zămislirea Maicii Domnului” - La Rustica, Roma, Italia, Episcopia Ortodoxă Română a Italiei</w:t>
            </w:r>
          </w:p>
        </w:tc>
        <w:tc>
          <w:tcPr>
            <w:tcW w:w="1843" w:type="dxa"/>
            <w:shd w:val="clear" w:color="auto" w:fill="auto"/>
            <w:hideMark/>
          </w:tcPr>
          <w:p w14:paraId="1EEE3910"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achiziționare imobil</w:t>
            </w:r>
          </w:p>
        </w:tc>
        <w:tc>
          <w:tcPr>
            <w:tcW w:w="1701" w:type="dxa"/>
            <w:shd w:val="clear" w:color="auto" w:fill="auto"/>
            <w:hideMark/>
          </w:tcPr>
          <w:p w14:paraId="340FD7F4"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1 100 000</w:t>
            </w:r>
          </w:p>
        </w:tc>
      </w:tr>
      <w:tr w:rsidR="009857E1" w:rsidRPr="009A34AE" w14:paraId="51CB128E" w14:textId="77777777" w:rsidTr="00C7064D">
        <w:trPr>
          <w:trHeight w:val="1032"/>
        </w:trPr>
        <w:tc>
          <w:tcPr>
            <w:tcW w:w="560" w:type="dxa"/>
            <w:shd w:val="clear" w:color="auto" w:fill="auto"/>
            <w:hideMark/>
          </w:tcPr>
          <w:p w14:paraId="4E3B82DF"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3</w:t>
            </w:r>
          </w:p>
        </w:tc>
        <w:tc>
          <w:tcPr>
            <w:tcW w:w="2525" w:type="dxa"/>
            <w:shd w:val="clear" w:color="auto" w:fill="auto"/>
            <w:hideMark/>
          </w:tcPr>
          <w:p w14:paraId="5C187D33" w14:textId="77777777" w:rsidR="009857E1" w:rsidRPr="009A34AE" w:rsidRDefault="009857E1" w:rsidP="00C7064D">
            <w:pPr>
              <w:shd w:val="clear" w:color="auto" w:fill="FFFFFF"/>
              <w:spacing w:line="360" w:lineRule="auto"/>
              <w:ind w:firstLine="709"/>
              <w:contextualSpacing/>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328805B7"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“Bunavestire și Sf. Ier. Calinic de la Cernica și Svithun de Winchester”, Stavanger, Norvegia, Episcopia Ortodoxă Română a Europei de Nord</w:t>
            </w:r>
          </w:p>
        </w:tc>
        <w:tc>
          <w:tcPr>
            <w:tcW w:w="1843" w:type="dxa"/>
            <w:shd w:val="clear" w:color="auto" w:fill="auto"/>
            <w:hideMark/>
          </w:tcPr>
          <w:p w14:paraId="274FFE72"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achiziționare imobil</w:t>
            </w:r>
          </w:p>
        </w:tc>
        <w:tc>
          <w:tcPr>
            <w:tcW w:w="1701" w:type="dxa"/>
            <w:shd w:val="clear" w:color="auto" w:fill="auto"/>
            <w:hideMark/>
          </w:tcPr>
          <w:p w14:paraId="42E12166"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2 500 000</w:t>
            </w:r>
          </w:p>
        </w:tc>
      </w:tr>
      <w:tr w:rsidR="009857E1" w:rsidRPr="009A34AE" w14:paraId="2F6AEA65" w14:textId="77777777" w:rsidTr="00C7064D">
        <w:trPr>
          <w:trHeight w:val="1331"/>
        </w:trPr>
        <w:tc>
          <w:tcPr>
            <w:tcW w:w="560" w:type="dxa"/>
            <w:shd w:val="clear" w:color="auto" w:fill="auto"/>
            <w:hideMark/>
          </w:tcPr>
          <w:p w14:paraId="7693BCE1"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4</w:t>
            </w:r>
          </w:p>
        </w:tc>
        <w:tc>
          <w:tcPr>
            <w:tcW w:w="2525" w:type="dxa"/>
            <w:shd w:val="clear" w:color="auto" w:fill="auto"/>
            <w:hideMark/>
          </w:tcPr>
          <w:p w14:paraId="1CC20824" w14:textId="77777777" w:rsidR="009857E1" w:rsidRPr="009A34AE" w:rsidRDefault="009857E1" w:rsidP="00C7064D">
            <w:pPr>
              <w:shd w:val="clear" w:color="auto" w:fill="FFFFFF"/>
              <w:spacing w:line="360" w:lineRule="auto"/>
              <w:ind w:firstLine="0"/>
              <w:contextualSpacing/>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5ABEFF0E"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Ap. Petru și Pavel”, mun. Chișinău, Republica Moldova, Arhiepiscopia Chișinăului</w:t>
            </w:r>
          </w:p>
        </w:tc>
        <w:tc>
          <w:tcPr>
            <w:tcW w:w="1843" w:type="dxa"/>
            <w:shd w:val="clear" w:color="auto" w:fill="auto"/>
            <w:hideMark/>
          </w:tcPr>
          <w:p w14:paraId="6C4B9BD8"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construcție așezământ social și confecționare catapeteasmă și mobilier bisericesc</w:t>
            </w:r>
          </w:p>
        </w:tc>
        <w:tc>
          <w:tcPr>
            <w:tcW w:w="1701" w:type="dxa"/>
            <w:shd w:val="clear" w:color="auto" w:fill="auto"/>
            <w:hideMark/>
          </w:tcPr>
          <w:p w14:paraId="2BA68C8E"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2 500 000</w:t>
            </w:r>
          </w:p>
        </w:tc>
      </w:tr>
      <w:tr w:rsidR="009857E1" w:rsidRPr="009A34AE" w14:paraId="2238B0A9" w14:textId="77777777" w:rsidTr="00C7064D">
        <w:trPr>
          <w:trHeight w:val="799"/>
        </w:trPr>
        <w:tc>
          <w:tcPr>
            <w:tcW w:w="560" w:type="dxa"/>
            <w:shd w:val="clear" w:color="auto" w:fill="auto"/>
            <w:hideMark/>
          </w:tcPr>
          <w:p w14:paraId="33AEF11F"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5</w:t>
            </w:r>
          </w:p>
        </w:tc>
        <w:tc>
          <w:tcPr>
            <w:tcW w:w="2525" w:type="dxa"/>
            <w:shd w:val="clear" w:color="auto" w:fill="auto"/>
            <w:hideMark/>
          </w:tcPr>
          <w:p w14:paraId="5964F03A" w14:textId="77777777" w:rsidR="009857E1" w:rsidRPr="009A34AE" w:rsidRDefault="009857E1" w:rsidP="00C7064D">
            <w:pPr>
              <w:shd w:val="clear" w:color="auto" w:fill="FFFFFF"/>
              <w:spacing w:line="360" w:lineRule="auto"/>
              <w:ind w:firstLine="0"/>
              <w:contextualSpacing/>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1060C33B"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Ioachim și Ana”, sat. Ghioltosu, com. Țiganca, raionul Cantemir, Republica Moldova, Episcopia Basarabiei de Sud</w:t>
            </w:r>
          </w:p>
        </w:tc>
        <w:tc>
          <w:tcPr>
            <w:tcW w:w="1843" w:type="dxa"/>
            <w:shd w:val="clear" w:color="auto" w:fill="auto"/>
            <w:hideMark/>
          </w:tcPr>
          <w:p w14:paraId="6B2E5FF5"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6D243CAD"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500 000</w:t>
            </w:r>
          </w:p>
        </w:tc>
      </w:tr>
      <w:tr w:rsidR="009857E1" w:rsidRPr="009A34AE" w14:paraId="0F693C46" w14:textId="77777777" w:rsidTr="00C7064D">
        <w:trPr>
          <w:trHeight w:val="938"/>
        </w:trPr>
        <w:tc>
          <w:tcPr>
            <w:tcW w:w="560" w:type="dxa"/>
            <w:shd w:val="clear" w:color="auto" w:fill="auto"/>
            <w:hideMark/>
          </w:tcPr>
          <w:p w14:paraId="73DE07F3"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6</w:t>
            </w:r>
          </w:p>
        </w:tc>
        <w:tc>
          <w:tcPr>
            <w:tcW w:w="2525" w:type="dxa"/>
            <w:shd w:val="clear" w:color="auto" w:fill="auto"/>
            <w:hideMark/>
          </w:tcPr>
          <w:p w14:paraId="27E3FD33" w14:textId="77777777" w:rsidR="009857E1" w:rsidRPr="009A34AE" w:rsidRDefault="009857E1" w:rsidP="00C7064D">
            <w:pPr>
              <w:shd w:val="clear" w:color="auto" w:fill="FFFFFF"/>
              <w:spacing w:line="360" w:lineRule="auto"/>
              <w:ind w:firstLine="0"/>
              <w:contextualSpacing/>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7075542F"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"Nașterea Maicii Domnului" sat. Palanca, raionul Ștefan Vodă, Republica Moldova, Episcopia Basarabiei de Sud</w:t>
            </w:r>
          </w:p>
        </w:tc>
        <w:tc>
          <w:tcPr>
            <w:tcW w:w="1843" w:type="dxa"/>
            <w:shd w:val="clear" w:color="auto" w:fill="auto"/>
            <w:hideMark/>
          </w:tcPr>
          <w:p w14:paraId="602B73ED"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7E0B37D1"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500 000</w:t>
            </w:r>
          </w:p>
        </w:tc>
      </w:tr>
      <w:tr w:rsidR="009857E1" w:rsidRPr="009A34AE" w14:paraId="6BC44D4A" w14:textId="77777777" w:rsidTr="00C7064D">
        <w:trPr>
          <w:trHeight w:val="982"/>
        </w:trPr>
        <w:tc>
          <w:tcPr>
            <w:tcW w:w="560" w:type="dxa"/>
            <w:shd w:val="clear" w:color="auto" w:fill="auto"/>
            <w:hideMark/>
          </w:tcPr>
          <w:p w14:paraId="5339F9E8"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7</w:t>
            </w:r>
          </w:p>
        </w:tc>
        <w:tc>
          <w:tcPr>
            <w:tcW w:w="2525" w:type="dxa"/>
            <w:shd w:val="clear" w:color="auto" w:fill="auto"/>
            <w:hideMark/>
          </w:tcPr>
          <w:p w14:paraId="72352720"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7C2ADB66"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Martiri Brâncoveni și Sf. Pantelimon”, mun. Căușeni, raionul Căușeni, Republica Moldova, Episcopia Basarabiei de Sud</w:t>
            </w:r>
          </w:p>
        </w:tc>
        <w:tc>
          <w:tcPr>
            <w:tcW w:w="1843" w:type="dxa"/>
            <w:shd w:val="clear" w:color="auto" w:fill="auto"/>
            <w:hideMark/>
          </w:tcPr>
          <w:p w14:paraId="132FE419"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2F4E594B"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500 000</w:t>
            </w:r>
          </w:p>
        </w:tc>
      </w:tr>
      <w:tr w:rsidR="009857E1" w:rsidRPr="009A34AE" w14:paraId="421EA210" w14:textId="77777777" w:rsidTr="00C7064D">
        <w:trPr>
          <w:trHeight w:val="982"/>
        </w:trPr>
        <w:tc>
          <w:tcPr>
            <w:tcW w:w="560" w:type="dxa"/>
            <w:shd w:val="clear" w:color="auto" w:fill="auto"/>
            <w:hideMark/>
          </w:tcPr>
          <w:p w14:paraId="64D5EED1"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8</w:t>
            </w:r>
          </w:p>
        </w:tc>
        <w:tc>
          <w:tcPr>
            <w:tcW w:w="2525" w:type="dxa"/>
            <w:shd w:val="clear" w:color="auto" w:fill="auto"/>
            <w:hideMark/>
          </w:tcPr>
          <w:p w14:paraId="7E37A728"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3814A490"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Parohia."Toți Sfinții Români", sat. Cania, raionul Cantemir, Republica Moldova, Episcopia Basarabiei de Sud</w:t>
            </w:r>
          </w:p>
        </w:tc>
        <w:tc>
          <w:tcPr>
            <w:tcW w:w="1843" w:type="dxa"/>
            <w:shd w:val="clear" w:color="auto" w:fill="auto"/>
            <w:hideMark/>
          </w:tcPr>
          <w:p w14:paraId="0AFA0C0C"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35ACD2C5"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500 000</w:t>
            </w:r>
          </w:p>
        </w:tc>
      </w:tr>
      <w:tr w:rsidR="009857E1" w:rsidRPr="009A34AE" w14:paraId="4F8C8444" w14:textId="77777777" w:rsidTr="00C7064D">
        <w:trPr>
          <w:trHeight w:val="1123"/>
        </w:trPr>
        <w:tc>
          <w:tcPr>
            <w:tcW w:w="560" w:type="dxa"/>
            <w:shd w:val="clear" w:color="auto" w:fill="auto"/>
            <w:hideMark/>
          </w:tcPr>
          <w:p w14:paraId="2C3C1921"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9</w:t>
            </w:r>
          </w:p>
        </w:tc>
        <w:tc>
          <w:tcPr>
            <w:tcW w:w="2525" w:type="dxa"/>
            <w:shd w:val="clear" w:color="auto" w:fill="auto"/>
            <w:hideMark/>
          </w:tcPr>
          <w:p w14:paraId="189CCE3F"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52A116C2"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Centrul Eparhial Chișinău pentru paraclisul mitropolitan ”Sf. Ier. Iosif cel Milostiv”, mun. Ungheni, Republica Moldova, Arhiepiscopia Chișinăului</w:t>
            </w:r>
          </w:p>
        </w:tc>
        <w:tc>
          <w:tcPr>
            <w:tcW w:w="1843" w:type="dxa"/>
            <w:shd w:val="clear" w:color="auto" w:fill="auto"/>
            <w:hideMark/>
          </w:tcPr>
          <w:p w14:paraId="08F30272"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6DB18D74"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1 692 078</w:t>
            </w:r>
          </w:p>
        </w:tc>
      </w:tr>
      <w:tr w:rsidR="009857E1" w:rsidRPr="009A34AE" w14:paraId="36ECC72D" w14:textId="77777777" w:rsidTr="00C7064D">
        <w:trPr>
          <w:trHeight w:val="982"/>
        </w:trPr>
        <w:tc>
          <w:tcPr>
            <w:tcW w:w="560" w:type="dxa"/>
            <w:shd w:val="clear" w:color="auto" w:fill="auto"/>
            <w:hideMark/>
          </w:tcPr>
          <w:p w14:paraId="5CBAF88C"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10</w:t>
            </w:r>
          </w:p>
        </w:tc>
        <w:tc>
          <w:tcPr>
            <w:tcW w:w="2525" w:type="dxa"/>
            <w:shd w:val="clear" w:color="auto" w:fill="auto"/>
            <w:hideMark/>
          </w:tcPr>
          <w:p w14:paraId="0BDDF684"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5D46EFC2"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Mănăstirea ”Sf. Ilie”, sat. Teșcureni, raionul Ungheni, Republica Moldova, Arhiepiscopia Chișinăului</w:t>
            </w:r>
          </w:p>
        </w:tc>
        <w:tc>
          <w:tcPr>
            <w:tcW w:w="1843" w:type="dxa"/>
            <w:shd w:val="clear" w:color="auto" w:fill="auto"/>
            <w:hideMark/>
          </w:tcPr>
          <w:p w14:paraId="0568BC19"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1E04BDA9"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1 642 410</w:t>
            </w:r>
          </w:p>
        </w:tc>
      </w:tr>
      <w:tr w:rsidR="009857E1" w:rsidRPr="009A34AE" w14:paraId="70E5D50E" w14:textId="77777777" w:rsidTr="00C7064D">
        <w:trPr>
          <w:trHeight w:val="840"/>
        </w:trPr>
        <w:tc>
          <w:tcPr>
            <w:tcW w:w="560" w:type="dxa"/>
            <w:shd w:val="clear" w:color="auto" w:fill="auto"/>
            <w:hideMark/>
          </w:tcPr>
          <w:p w14:paraId="34A1C777"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lastRenderedPageBreak/>
              <w:t>11</w:t>
            </w:r>
          </w:p>
        </w:tc>
        <w:tc>
          <w:tcPr>
            <w:tcW w:w="2525" w:type="dxa"/>
            <w:shd w:val="clear" w:color="auto" w:fill="auto"/>
            <w:hideMark/>
          </w:tcPr>
          <w:p w14:paraId="3D6DE9F6"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3CB55204"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Ier. Nicolae”, oraș. Anenii Noi, Republica Moldova, Arhiepiscopia Chișinăului</w:t>
            </w:r>
          </w:p>
        </w:tc>
        <w:tc>
          <w:tcPr>
            <w:tcW w:w="1843" w:type="dxa"/>
            <w:shd w:val="clear" w:color="auto" w:fill="auto"/>
            <w:hideMark/>
          </w:tcPr>
          <w:p w14:paraId="13184084"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246FD25C"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1 642 311</w:t>
            </w:r>
          </w:p>
        </w:tc>
      </w:tr>
      <w:tr w:rsidR="009857E1" w:rsidRPr="009A34AE" w14:paraId="42DBDD33" w14:textId="77777777" w:rsidTr="00C7064D">
        <w:trPr>
          <w:trHeight w:val="824"/>
        </w:trPr>
        <w:tc>
          <w:tcPr>
            <w:tcW w:w="560" w:type="dxa"/>
            <w:shd w:val="clear" w:color="auto" w:fill="auto"/>
            <w:hideMark/>
          </w:tcPr>
          <w:p w14:paraId="3C2B7EC9"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12</w:t>
            </w:r>
          </w:p>
        </w:tc>
        <w:tc>
          <w:tcPr>
            <w:tcW w:w="2525" w:type="dxa"/>
            <w:shd w:val="clear" w:color="auto" w:fill="auto"/>
            <w:hideMark/>
          </w:tcPr>
          <w:p w14:paraId="6BABB2DE"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34F9E449"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Centrul Eparhial Bălți, Republica Moldova</w:t>
            </w:r>
          </w:p>
        </w:tc>
        <w:tc>
          <w:tcPr>
            <w:tcW w:w="1843" w:type="dxa"/>
            <w:shd w:val="clear" w:color="auto" w:fill="auto"/>
            <w:hideMark/>
          </w:tcPr>
          <w:p w14:paraId="71B7A540"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paraclis</w:t>
            </w:r>
          </w:p>
        </w:tc>
        <w:tc>
          <w:tcPr>
            <w:tcW w:w="1701" w:type="dxa"/>
            <w:shd w:val="clear" w:color="auto" w:fill="auto"/>
            <w:hideMark/>
          </w:tcPr>
          <w:p w14:paraId="2D4B7532"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1 741 845</w:t>
            </w:r>
          </w:p>
        </w:tc>
      </w:tr>
      <w:tr w:rsidR="009857E1" w:rsidRPr="009A34AE" w14:paraId="49AB11FE" w14:textId="77777777" w:rsidTr="00C7064D">
        <w:trPr>
          <w:trHeight w:val="1407"/>
        </w:trPr>
        <w:tc>
          <w:tcPr>
            <w:tcW w:w="560" w:type="dxa"/>
            <w:shd w:val="clear" w:color="auto" w:fill="auto"/>
            <w:hideMark/>
          </w:tcPr>
          <w:p w14:paraId="07C1C5CC"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13</w:t>
            </w:r>
          </w:p>
        </w:tc>
        <w:tc>
          <w:tcPr>
            <w:tcW w:w="2525" w:type="dxa"/>
            <w:shd w:val="clear" w:color="auto" w:fill="auto"/>
            <w:hideMark/>
          </w:tcPr>
          <w:p w14:paraId="2FCDD58A"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0685CBFA"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Ier. Nicolae și Sf. Voievod Ștefan cel Mare”, mun. Edineț, raionul Edineț, Republica Moldova, Episcopia de Bălți</w:t>
            </w:r>
          </w:p>
        </w:tc>
        <w:tc>
          <w:tcPr>
            <w:tcW w:w="1843" w:type="dxa"/>
            <w:shd w:val="clear" w:color="auto" w:fill="auto"/>
            <w:hideMark/>
          </w:tcPr>
          <w:p w14:paraId="55EEFC2D"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construcție biserică și confecționare catapeteasmă și mobilier bisericesc</w:t>
            </w:r>
          </w:p>
        </w:tc>
        <w:tc>
          <w:tcPr>
            <w:tcW w:w="1701" w:type="dxa"/>
            <w:shd w:val="clear" w:color="auto" w:fill="auto"/>
            <w:hideMark/>
          </w:tcPr>
          <w:p w14:paraId="4C4D39B1"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823 486</w:t>
            </w:r>
          </w:p>
        </w:tc>
      </w:tr>
      <w:tr w:rsidR="009857E1" w:rsidRPr="009A34AE" w14:paraId="5901DDC6" w14:textId="77777777" w:rsidTr="00C7064D">
        <w:trPr>
          <w:trHeight w:val="1128"/>
        </w:trPr>
        <w:tc>
          <w:tcPr>
            <w:tcW w:w="560" w:type="dxa"/>
            <w:shd w:val="clear" w:color="auto" w:fill="auto"/>
            <w:hideMark/>
          </w:tcPr>
          <w:p w14:paraId="42DE1D2F"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14</w:t>
            </w:r>
          </w:p>
        </w:tc>
        <w:tc>
          <w:tcPr>
            <w:tcW w:w="2525" w:type="dxa"/>
            <w:shd w:val="clear" w:color="auto" w:fill="auto"/>
            <w:hideMark/>
          </w:tcPr>
          <w:p w14:paraId="5E125ABB"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012F9CCB"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Mănăstirea ”Înălțarea Domnului” - Eroilor (Țiganca), sat. Stoianovca, raionul Cantemir, Republica Moldova, Episcopia Basarabiei de Sud</w:t>
            </w:r>
          </w:p>
        </w:tc>
        <w:tc>
          <w:tcPr>
            <w:tcW w:w="1843" w:type="dxa"/>
            <w:shd w:val="clear" w:color="auto" w:fill="auto"/>
            <w:hideMark/>
          </w:tcPr>
          <w:p w14:paraId="1A9EB798"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complex monahal</w:t>
            </w:r>
          </w:p>
        </w:tc>
        <w:tc>
          <w:tcPr>
            <w:tcW w:w="1701" w:type="dxa"/>
            <w:shd w:val="clear" w:color="auto" w:fill="auto"/>
            <w:hideMark/>
          </w:tcPr>
          <w:p w14:paraId="55F5FD43"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995 260</w:t>
            </w:r>
          </w:p>
        </w:tc>
      </w:tr>
      <w:tr w:rsidR="009857E1" w:rsidRPr="009A34AE" w14:paraId="3742D567" w14:textId="77777777" w:rsidTr="00C7064D">
        <w:trPr>
          <w:trHeight w:val="832"/>
        </w:trPr>
        <w:tc>
          <w:tcPr>
            <w:tcW w:w="560" w:type="dxa"/>
            <w:shd w:val="clear" w:color="auto" w:fill="auto"/>
            <w:hideMark/>
          </w:tcPr>
          <w:p w14:paraId="37A5E2C7"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15</w:t>
            </w:r>
          </w:p>
        </w:tc>
        <w:tc>
          <w:tcPr>
            <w:tcW w:w="2525" w:type="dxa"/>
            <w:shd w:val="clear" w:color="auto" w:fill="auto"/>
            <w:hideMark/>
          </w:tcPr>
          <w:p w14:paraId="71F9AAB5"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1216C75C"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Mănăstirea ”Sfânta Treime”, sat. Roșu, raionul Cahul, Republica Moldova, Episcopia Basarabiei de Sud</w:t>
            </w:r>
          </w:p>
        </w:tc>
        <w:tc>
          <w:tcPr>
            <w:tcW w:w="1843" w:type="dxa"/>
            <w:shd w:val="clear" w:color="auto" w:fill="auto"/>
            <w:hideMark/>
          </w:tcPr>
          <w:p w14:paraId="0EEAD397"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chilii</w:t>
            </w:r>
          </w:p>
        </w:tc>
        <w:tc>
          <w:tcPr>
            <w:tcW w:w="1701" w:type="dxa"/>
            <w:shd w:val="clear" w:color="auto" w:fill="auto"/>
            <w:hideMark/>
          </w:tcPr>
          <w:p w14:paraId="61C4000D"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746 505</w:t>
            </w:r>
          </w:p>
        </w:tc>
      </w:tr>
      <w:tr w:rsidR="009857E1" w:rsidRPr="009A34AE" w14:paraId="19F17468" w14:textId="77777777" w:rsidTr="00C7064D">
        <w:trPr>
          <w:trHeight w:val="702"/>
        </w:trPr>
        <w:tc>
          <w:tcPr>
            <w:tcW w:w="560" w:type="dxa"/>
            <w:shd w:val="clear" w:color="auto" w:fill="auto"/>
            <w:hideMark/>
          </w:tcPr>
          <w:p w14:paraId="1A01B2BA"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16</w:t>
            </w:r>
          </w:p>
        </w:tc>
        <w:tc>
          <w:tcPr>
            <w:tcW w:w="2525" w:type="dxa"/>
            <w:shd w:val="clear" w:color="auto" w:fill="auto"/>
            <w:hideMark/>
          </w:tcPr>
          <w:p w14:paraId="4E324909" w14:textId="77777777" w:rsidR="009857E1" w:rsidRPr="009A34AE" w:rsidRDefault="009857E1" w:rsidP="00C7064D">
            <w:pPr>
              <w:shd w:val="clear" w:color="auto" w:fill="FFFFFF"/>
              <w:spacing w:line="360" w:lineRule="auto"/>
              <w:ind w:firstLine="709"/>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7A28B256"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Dumitru”, mun. Cahul, Republica Moldova, Episcopia Basarabiei de Sud</w:t>
            </w:r>
          </w:p>
        </w:tc>
        <w:tc>
          <w:tcPr>
            <w:tcW w:w="1843" w:type="dxa"/>
            <w:shd w:val="clear" w:color="auto" w:fill="auto"/>
            <w:hideMark/>
          </w:tcPr>
          <w:p w14:paraId="064E85CE"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0D6FED5B"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746 505</w:t>
            </w:r>
          </w:p>
        </w:tc>
      </w:tr>
      <w:tr w:rsidR="009857E1" w:rsidRPr="009A34AE" w14:paraId="3D7806AA" w14:textId="77777777" w:rsidTr="00C7064D">
        <w:trPr>
          <w:trHeight w:val="856"/>
        </w:trPr>
        <w:tc>
          <w:tcPr>
            <w:tcW w:w="560" w:type="dxa"/>
            <w:shd w:val="clear" w:color="auto" w:fill="auto"/>
            <w:hideMark/>
          </w:tcPr>
          <w:p w14:paraId="5F0B8409"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17</w:t>
            </w:r>
          </w:p>
        </w:tc>
        <w:tc>
          <w:tcPr>
            <w:tcW w:w="2525" w:type="dxa"/>
            <w:shd w:val="clear" w:color="auto" w:fill="auto"/>
            <w:hideMark/>
          </w:tcPr>
          <w:p w14:paraId="57D52755" w14:textId="77777777" w:rsidR="009857E1" w:rsidRPr="009A34AE" w:rsidRDefault="009857E1" w:rsidP="00C7064D">
            <w:pPr>
              <w:shd w:val="clear" w:color="auto" w:fill="FFFFFF"/>
              <w:spacing w:line="360" w:lineRule="auto"/>
              <w:ind w:firstLine="709"/>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2752CE75"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”Pogorârea Sfântului Duh”, oraș. Briceni, Republica Moldova, Episcopia de Bălți</w:t>
            </w:r>
          </w:p>
        </w:tc>
        <w:tc>
          <w:tcPr>
            <w:tcW w:w="1843" w:type="dxa"/>
            <w:shd w:val="clear" w:color="auto" w:fill="auto"/>
            <w:hideMark/>
          </w:tcPr>
          <w:p w14:paraId="2EC72B88"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29DDCFC2"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500 000</w:t>
            </w:r>
          </w:p>
        </w:tc>
      </w:tr>
      <w:tr w:rsidR="009857E1" w:rsidRPr="009A34AE" w14:paraId="6CDC6CA2" w14:textId="77777777" w:rsidTr="00C7064D">
        <w:trPr>
          <w:trHeight w:val="841"/>
        </w:trPr>
        <w:tc>
          <w:tcPr>
            <w:tcW w:w="560" w:type="dxa"/>
            <w:shd w:val="clear" w:color="auto" w:fill="auto"/>
            <w:hideMark/>
          </w:tcPr>
          <w:p w14:paraId="40A482A5"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18</w:t>
            </w:r>
          </w:p>
        </w:tc>
        <w:tc>
          <w:tcPr>
            <w:tcW w:w="2525" w:type="dxa"/>
            <w:shd w:val="clear" w:color="auto" w:fill="auto"/>
            <w:hideMark/>
          </w:tcPr>
          <w:p w14:paraId="0234DA73" w14:textId="77777777" w:rsidR="009857E1" w:rsidRPr="009A34AE" w:rsidRDefault="009857E1" w:rsidP="00C7064D">
            <w:pPr>
              <w:shd w:val="clear" w:color="auto" w:fill="FFFFFF"/>
              <w:spacing w:line="360" w:lineRule="auto"/>
              <w:ind w:firstLine="709"/>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40AD0D79"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Ier. Nicolae”, oraș. Ocnița, raionul Ocnița, Republica Moldova, Episcopia de Bălți</w:t>
            </w:r>
          </w:p>
        </w:tc>
        <w:tc>
          <w:tcPr>
            <w:tcW w:w="1843" w:type="dxa"/>
            <w:shd w:val="clear" w:color="auto" w:fill="auto"/>
            <w:hideMark/>
          </w:tcPr>
          <w:p w14:paraId="49EAAE6E"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construcţie biserică</w:t>
            </w:r>
          </w:p>
        </w:tc>
        <w:tc>
          <w:tcPr>
            <w:tcW w:w="1701" w:type="dxa"/>
            <w:shd w:val="clear" w:color="auto" w:fill="auto"/>
            <w:hideMark/>
          </w:tcPr>
          <w:p w14:paraId="4B3289C7"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500 000</w:t>
            </w:r>
          </w:p>
        </w:tc>
      </w:tr>
      <w:tr w:rsidR="009857E1" w:rsidRPr="009A34AE" w14:paraId="7C545A08" w14:textId="77777777" w:rsidTr="00C7064D">
        <w:trPr>
          <w:trHeight w:val="1122"/>
        </w:trPr>
        <w:tc>
          <w:tcPr>
            <w:tcW w:w="560" w:type="dxa"/>
            <w:shd w:val="clear" w:color="auto" w:fill="auto"/>
            <w:hideMark/>
          </w:tcPr>
          <w:p w14:paraId="5F407EC8"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19</w:t>
            </w:r>
          </w:p>
        </w:tc>
        <w:tc>
          <w:tcPr>
            <w:tcW w:w="2525" w:type="dxa"/>
            <w:shd w:val="clear" w:color="auto" w:fill="auto"/>
            <w:hideMark/>
          </w:tcPr>
          <w:p w14:paraId="484CA947"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4006F4D7"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Simpozionul ”30 de ani de la înființarea Mitropoliei Ortodoxe Române a Germaniei, Europei Centrale și de Nord”, Munchen, Germania, 30 Mai - 1 Iunie 2024</w:t>
            </w:r>
          </w:p>
        </w:tc>
        <w:tc>
          <w:tcPr>
            <w:tcW w:w="1843" w:type="dxa"/>
            <w:shd w:val="clear" w:color="auto" w:fill="auto"/>
            <w:hideMark/>
          </w:tcPr>
          <w:p w14:paraId="65EBB318"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eveniment internaţional</w:t>
            </w:r>
          </w:p>
        </w:tc>
        <w:tc>
          <w:tcPr>
            <w:tcW w:w="1701" w:type="dxa"/>
            <w:shd w:val="clear" w:color="auto" w:fill="auto"/>
            <w:hideMark/>
          </w:tcPr>
          <w:p w14:paraId="1E429B81"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800 000</w:t>
            </w:r>
          </w:p>
        </w:tc>
      </w:tr>
      <w:tr w:rsidR="009857E1" w:rsidRPr="009A34AE" w14:paraId="6765F40A" w14:textId="77777777" w:rsidTr="00C7064D">
        <w:trPr>
          <w:trHeight w:val="840"/>
        </w:trPr>
        <w:tc>
          <w:tcPr>
            <w:tcW w:w="560" w:type="dxa"/>
            <w:shd w:val="clear" w:color="auto" w:fill="auto"/>
            <w:hideMark/>
          </w:tcPr>
          <w:p w14:paraId="4B0EF19F"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20</w:t>
            </w:r>
          </w:p>
        </w:tc>
        <w:tc>
          <w:tcPr>
            <w:tcW w:w="2525" w:type="dxa"/>
            <w:shd w:val="clear" w:color="auto" w:fill="auto"/>
            <w:hideMark/>
          </w:tcPr>
          <w:p w14:paraId="17583F66"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2F84EF57"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Reprezentanța Bisericii Ortodoxe Române pe lângă Instituțiile Europene, Bruxelles, Belgia</w:t>
            </w:r>
          </w:p>
        </w:tc>
        <w:tc>
          <w:tcPr>
            <w:tcW w:w="1843" w:type="dxa"/>
            <w:shd w:val="clear" w:color="auto" w:fill="auto"/>
            <w:hideMark/>
          </w:tcPr>
          <w:p w14:paraId="19DEBACB" w14:textId="77777777" w:rsidR="009857E1" w:rsidRPr="009A34AE" w:rsidRDefault="009857E1" w:rsidP="00C7064D">
            <w:pPr>
              <w:shd w:val="clear" w:color="auto" w:fill="FFFFFF"/>
              <w:spacing w:line="360" w:lineRule="auto"/>
              <w:ind w:firstLine="42"/>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achiziționare imobil</w:t>
            </w:r>
          </w:p>
        </w:tc>
        <w:tc>
          <w:tcPr>
            <w:tcW w:w="1701" w:type="dxa"/>
            <w:shd w:val="clear" w:color="auto" w:fill="auto"/>
            <w:hideMark/>
          </w:tcPr>
          <w:p w14:paraId="10B0BD97"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5 460 000</w:t>
            </w:r>
          </w:p>
        </w:tc>
      </w:tr>
      <w:tr w:rsidR="009857E1" w:rsidRPr="009A34AE" w14:paraId="5DB9C264" w14:textId="77777777" w:rsidTr="00C7064D">
        <w:trPr>
          <w:trHeight w:val="840"/>
        </w:trPr>
        <w:tc>
          <w:tcPr>
            <w:tcW w:w="560" w:type="dxa"/>
            <w:shd w:val="clear" w:color="auto" w:fill="auto"/>
            <w:hideMark/>
          </w:tcPr>
          <w:p w14:paraId="4D500796"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21</w:t>
            </w:r>
          </w:p>
        </w:tc>
        <w:tc>
          <w:tcPr>
            <w:tcW w:w="2525" w:type="dxa"/>
            <w:shd w:val="clear" w:color="auto" w:fill="auto"/>
            <w:hideMark/>
          </w:tcPr>
          <w:p w14:paraId="123FEB2C"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392DBD1E"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Parohia ”Sf. Parascheva și Sf. Genoveva”, Paris, Franța, Arhiepiscopia Ortodoxă Română a Europei Occidentale</w:t>
            </w:r>
          </w:p>
        </w:tc>
        <w:tc>
          <w:tcPr>
            <w:tcW w:w="1843" w:type="dxa"/>
            <w:shd w:val="clear" w:color="auto" w:fill="auto"/>
            <w:hideMark/>
          </w:tcPr>
          <w:p w14:paraId="2ABD0257"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achiziționare imobil</w:t>
            </w:r>
          </w:p>
        </w:tc>
        <w:tc>
          <w:tcPr>
            <w:tcW w:w="1701" w:type="dxa"/>
            <w:shd w:val="clear" w:color="auto" w:fill="auto"/>
            <w:hideMark/>
          </w:tcPr>
          <w:p w14:paraId="300F804C"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18 200 000</w:t>
            </w:r>
          </w:p>
        </w:tc>
      </w:tr>
      <w:tr w:rsidR="009857E1" w:rsidRPr="009A34AE" w14:paraId="08FC82AD" w14:textId="77777777" w:rsidTr="00C7064D">
        <w:trPr>
          <w:trHeight w:val="982"/>
        </w:trPr>
        <w:tc>
          <w:tcPr>
            <w:tcW w:w="560" w:type="dxa"/>
            <w:shd w:val="clear" w:color="auto" w:fill="auto"/>
            <w:hideMark/>
          </w:tcPr>
          <w:p w14:paraId="3A636DEA"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22</w:t>
            </w:r>
          </w:p>
        </w:tc>
        <w:tc>
          <w:tcPr>
            <w:tcW w:w="2525" w:type="dxa"/>
            <w:shd w:val="clear" w:color="auto" w:fill="auto"/>
            <w:hideMark/>
          </w:tcPr>
          <w:p w14:paraId="137C7FF4"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PATRIARHIA ROMANA-ADMINISTRAȚIA PATRIARHALĂ</w:t>
            </w:r>
          </w:p>
        </w:tc>
        <w:tc>
          <w:tcPr>
            <w:tcW w:w="3402" w:type="dxa"/>
            <w:shd w:val="clear" w:color="auto" w:fill="auto"/>
            <w:hideMark/>
          </w:tcPr>
          <w:p w14:paraId="2A45743B"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Centrul Eparhial Roma, Italia, Episcopia Ortodoxă Română a Italiei</w:t>
            </w:r>
          </w:p>
        </w:tc>
        <w:tc>
          <w:tcPr>
            <w:tcW w:w="1843" w:type="dxa"/>
            <w:shd w:val="clear" w:color="auto" w:fill="auto"/>
            <w:hideMark/>
          </w:tcPr>
          <w:p w14:paraId="4588C4F0" w14:textId="77777777" w:rsidR="009857E1" w:rsidRPr="009A34AE" w:rsidRDefault="009857E1" w:rsidP="00C7064D">
            <w:pPr>
              <w:shd w:val="clear" w:color="auto" w:fill="FFFFFF"/>
              <w:spacing w:line="360" w:lineRule="auto"/>
              <w:ind w:firstLine="0"/>
              <w:contextualSpacing/>
              <w:jc w:val="both"/>
              <w:rPr>
                <w:rFonts w:ascii="Times New Roman" w:hAnsi="Times New Roman"/>
                <w:noProof/>
                <w:sz w:val="16"/>
                <w:szCs w:val="16"/>
                <w:lang w:eastAsia="zh-CN"/>
              </w:rPr>
            </w:pPr>
            <w:r w:rsidRPr="009A34AE">
              <w:rPr>
                <w:rFonts w:ascii="Times New Roman" w:hAnsi="Times New Roman"/>
                <w:noProof/>
                <w:sz w:val="16"/>
                <w:szCs w:val="16"/>
                <w:lang w:eastAsia="zh-CN"/>
              </w:rPr>
              <w:t>achiziționare imobil</w:t>
            </w:r>
          </w:p>
        </w:tc>
        <w:tc>
          <w:tcPr>
            <w:tcW w:w="1701" w:type="dxa"/>
            <w:shd w:val="clear" w:color="auto" w:fill="auto"/>
            <w:hideMark/>
          </w:tcPr>
          <w:p w14:paraId="2AF80C4C" w14:textId="77777777" w:rsidR="009857E1" w:rsidRPr="009A34AE" w:rsidRDefault="009857E1" w:rsidP="00C7064D">
            <w:pPr>
              <w:shd w:val="clear" w:color="auto" w:fill="FFFFFF"/>
              <w:spacing w:line="360" w:lineRule="auto"/>
              <w:ind w:hanging="102"/>
              <w:contextualSpacing/>
              <w:jc w:val="center"/>
              <w:rPr>
                <w:rFonts w:ascii="Times New Roman" w:hAnsi="Times New Roman"/>
                <w:noProof/>
                <w:sz w:val="16"/>
                <w:szCs w:val="16"/>
                <w:lang w:eastAsia="zh-CN"/>
              </w:rPr>
            </w:pPr>
            <w:r w:rsidRPr="009A34AE">
              <w:rPr>
                <w:rFonts w:ascii="Times New Roman" w:hAnsi="Times New Roman"/>
                <w:noProof/>
                <w:sz w:val="16"/>
                <w:szCs w:val="16"/>
                <w:lang w:eastAsia="zh-CN"/>
              </w:rPr>
              <w:t>6 221 000</w:t>
            </w:r>
          </w:p>
        </w:tc>
      </w:tr>
    </w:tbl>
    <w:p w14:paraId="4052B0C2" w14:textId="77777777" w:rsidR="00850724" w:rsidRPr="009A34AE" w:rsidRDefault="00850724" w:rsidP="00D007CB">
      <w:pPr>
        <w:shd w:val="clear" w:color="auto" w:fill="FFFFFF"/>
        <w:suppressAutoHyphens/>
        <w:spacing w:line="360" w:lineRule="auto"/>
        <w:ind w:firstLine="0"/>
        <w:contextualSpacing/>
        <w:jc w:val="both"/>
        <w:rPr>
          <w:rFonts w:ascii="Times New Roman" w:hAnsi="Times New Roman"/>
          <w:noProof/>
          <w:color w:val="FF0000"/>
          <w:highlight w:val="yellow"/>
          <w:lang w:eastAsia="zh-CN"/>
        </w:rPr>
      </w:pPr>
    </w:p>
    <w:p w14:paraId="3F53CBC2" w14:textId="77777777" w:rsidR="002F55D0" w:rsidRPr="009A34AE" w:rsidRDefault="002F55D0" w:rsidP="00DE5B03">
      <w:pPr>
        <w:shd w:val="clear" w:color="auto" w:fill="FFFFFF"/>
        <w:suppressAutoHyphens/>
        <w:spacing w:line="360" w:lineRule="auto"/>
        <w:ind w:firstLine="0"/>
        <w:contextualSpacing/>
        <w:rPr>
          <w:rFonts w:ascii="Times New Roman" w:hAnsi="Times New Roman"/>
          <w:b/>
          <w:noProof/>
          <w:color w:val="FF0000"/>
          <w:lang w:eastAsia="zh-CN"/>
        </w:rPr>
      </w:pPr>
    </w:p>
    <w:p w14:paraId="0CBC9DAF" w14:textId="77777777" w:rsidR="00623D0E" w:rsidRPr="009A34AE" w:rsidRDefault="00623D0E" w:rsidP="00DE5B03">
      <w:pPr>
        <w:shd w:val="clear" w:color="auto" w:fill="FFFFFF"/>
        <w:suppressAutoHyphens/>
        <w:spacing w:line="360" w:lineRule="auto"/>
        <w:ind w:firstLine="0"/>
        <w:contextualSpacing/>
        <w:rPr>
          <w:rFonts w:ascii="Times New Roman" w:hAnsi="Times New Roman"/>
          <w:b/>
          <w:noProof/>
          <w:color w:val="FF0000"/>
          <w:lang w:eastAsia="zh-CN"/>
        </w:rPr>
      </w:pPr>
    </w:p>
    <w:p w14:paraId="3AF9EBA3" w14:textId="77777777" w:rsidR="00CE09F5" w:rsidRPr="009A34AE" w:rsidRDefault="00CA2300" w:rsidP="00CA2300">
      <w:pPr>
        <w:shd w:val="clear" w:color="auto" w:fill="FFFFFF"/>
        <w:suppressAutoHyphens/>
        <w:spacing w:line="360" w:lineRule="auto"/>
        <w:ind w:firstLine="0"/>
        <w:contextualSpacing/>
        <w:jc w:val="center"/>
        <w:rPr>
          <w:rFonts w:ascii="Times New Roman" w:hAnsi="Times New Roman"/>
          <w:b/>
          <w:noProof/>
          <w:color w:val="000000"/>
          <w:sz w:val="28"/>
          <w:szCs w:val="28"/>
          <w:lang w:eastAsia="zh-CN"/>
        </w:rPr>
      </w:pPr>
      <w:r w:rsidRPr="009A34AE">
        <w:rPr>
          <w:rFonts w:ascii="Times New Roman" w:hAnsi="Times New Roman"/>
          <w:b/>
          <w:noProof/>
          <w:color w:val="000000"/>
          <w:sz w:val="28"/>
          <w:szCs w:val="28"/>
          <w:lang w:eastAsia="zh-CN"/>
        </w:rPr>
        <w:t xml:space="preserve">C. </w:t>
      </w:r>
      <w:r w:rsidR="0002790A" w:rsidRPr="009A34AE">
        <w:rPr>
          <w:rFonts w:ascii="Times New Roman" w:hAnsi="Times New Roman"/>
          <w:b/>
          <w:noProof/>
          <w:color w:val="000000"/>
          <w:sz w:val="28"/>
          <w:szCs w:val="28"/>
          <w:lang w:eastAsia="zh-CN"/>
        </w:rPr>
        <w:t>Activitatea de avizare</w:t>
      </w:r>
      <w:r w:rsidR="00A00464" w:rsidRPr="009A34AE">
        <w:rPr>
          <w:rFonts w:ascii="Times New Roman" w:hAnsi="Times New Roman"/>
          <w:b/>
          <w:noProof/>
          <w:color w:val="000000"/>
          <w:sz w:val="28"/>
          <w:szCs w:val="28"/>
          <w:lang w:eastAsia="zh-CN"/>
        </w:rPr>
        <w:t xml:space="preserve"> și relații publice</w:t>
      </w:r>
    </w:p>
    <w:p w14:paraId="20D1945F" w14:textId="77777777" w:rsidR="0002790A" w:rsidRPr="009A34AE" w:rsidRDefault="0002790A" w:rsidP="00DE5B03">
      <w:pPr>
        <w:shd w:val="clear" w:color="auto" w:fill="FFFFFF"/>
        <w:suppressAutoHyphens/>
        <w:spacing w:line="360" w:lineRule="auto"/>
        <w:contextualSpacing/>
        <w:jc w:val="both"/>
        <w:rPr>
          <w:rFonts w:ascii="Times New Roman" w:hAnsi="Times New Roman"/>
          <w:b/>
          <w:noProof/>
          <w:color w:val="000000"/>
          <w:lang w:eastAsia="zh-CN"/>
        </w:rPr>
      </w:pPr>
    </w:p>
    <w:p w14:paraId="2335D748" w14:textId="5976EBD0" w:rsidR="009D4847" w:rsidRPr="009A34AE" w:rsidRDefault="00E76081" w:rsidP="00E76081">
      <w:pPr>
        <w:spacing w:line="360" w:lineRule="auto"/>
        <w:ind w:firstLine="0"/>
        <w:jc w:val="both"/>
        <w:rPr>
          <w:rFonts w:ascii="Times New Roman" w:hAnsi="Times New Roman"/>
          <w:b/>
          <w:bCs/>
          <w:noProof/>
        </w:rPr>
      </w:pPr>
      <w:r w:rsidRPr="009A34AE">
        <w:rPr>
          <w:rFonts w:ascii="Times New Roman" w:hAnsi="Times New Roman"/>
          <w:b/>
          <w:noProof/>
        </w:rPr>
        <w:t xml:space="preserve">1 </w:t>
      </w:r>
      <w:r w:rsidR="009D4847" w:rsidRPr="009A34AE">
        <w:rPr>
          <w:rFonts w:ascii="Times New Roman" w:hAnsi="Times New Roman"/>
          <w:b/>
          <w:noProof/>
        </w:rPr>
        <w:t>Asocia</w:t>
      </w:r>
      <w:r w:rsidR="000C7F97" w:rsidRPr="009A34AE">
        <w:rPr>
          <w:rFonts w:ascii="Times New Roman" w:hAnsi="Times New Roman"/>
          <w:b/>
          <w:noProof/>
        </w:rPr>
        <w:t>ț</w:t>
      </w:r>
      <w:r w:rsidR="009D4847" w:rsidRPr="009A34AE">
        <w:rPr>
          <w:rFonts w:ascii="Times New Roman" w:hAnsi="Times New Roman"/>
          <w:b/>
          <w:noProof/>
        </w:rPr>
        <w:t>ii religioase înfiin</w:t>
      </w:r>
      <w:r w:rsidR="000C7F97" w:rsidRPr="009A34AE">
        <w:rPr>
          <w:rFonts w:ascii="Times New Roman" w:hAnsi="Times New Roman"/>
          <w:b/>
          <w:noProof/>
        </w:rPr>
        <w:t>ț</w:t>
      </w:r>
      <w:r w:rsidR="009D4847" w:rsidRPr="009A34AE">
        <w:rPr>
          <w:rFonts w:ascii="Times New Roman" w:hAnsi="Times New Roman"/>
          <w:b/>
          <w:noProof/>
        </w:rPr>
        <w:t>ate conform Legii nr. 489/2006</w:t>
      </w:r>
      <w:r w:rsidR="009D4847" w:rsidRPr="009A34AE">
        <w:rPr>
          <w:rFonts w:ascii="Times New Roman" w:hAnsi="Times New Roman"/>
          <w:noProof/>
        </w:rPr>
        <w:t xml:space="preserve">. Au fost analizate </w:t>
      </w:r>
      <w:r w:rsidR="008C797E" w:rsidRPr="009A34AE">
        <w:rPr>
          <w:rFonts w:ascii="Times New Roman" w:hAnsi="Times New Roman"/>
          <w:b/>
          <w:noProof/>
        </w:rPr>
        <w:t>7</w:t>
      </w:r>
      <w:r w:rsidR="009D4847" w:rsidRPr="009A34AE">
        <w:rPr>
          <w:rFonts w:ascii="Times New Roman" w:hAnsi="Times New Roman"/>
          <w:b/>
          <w:noProof/>
        </w:rPr>
        <w:t xml:space="preserve"> dosare</w:t>
      </w:r>
      <w:r w:rsidR="009D4847" w:rsidRPr="009A34AE">
        <w:rPr>
          <w:rFonts w:ascii="Times New Roman" w:hAnsi="Times New Roman"/>
          <w:noProof/>
        </w:rPr>
        <w:t xml:space="preserve"> primite de la asocia</w:t>
      </w:r>
      <w:r w:rsidR="000C7F97" w:rsidRPr="009A34AE">
        <w:rPr>
          <w:rFonts w:ascii="Times New Roman" w:hAnsi="Times New Roman"/>
          <w:noProof/>
        </w:rPr>
        <w:t>ț</w:t>
      </w:r>
      <w:r w:rsidR="009D4847" w:rsidRPr="009A34AE">
        <w:rPr>
          <w:rFonts w:ascii="Times New Roman" w:hAnsi="Times New Roman"/>
          <w:noProof/>
        </w:rPr>
        <w:t xml:space="preserve">ii </w:t>
      </w:r>
      <w:r w:rsidR="00D71121" w:rsidRPr="009A34AE">
        <w:rPr>
          <w:rFonts w:ascii="Times New Roman" w:hAnsi="Times New Roman"/>
          <w:noProof/>
        </w:rPr>
        <w:t xml:space="preserve">/ fundații </w:t>
      </w:r>
      <w:r w:rsidR="009D4847" w:rsidRPr="009A34AE">
        <w:rPr>
          <w:rFonts w:ascii="Times New Roman" w:hAnsi="Times New Roman"/>
          <w:noProof/>
        </w:rPr>
        <w:t xml:space="preserve">care solicitau avizul consultativ al </w:t>
      </w:r>
      <w:r w:rsidR="00CA2300" w:rsidRPr="009A34AE">
        <w:rPr>
          <w:rFonts w:ascii="Times New Roman" w:hAnsi="Times New Roman"/>
          <w:noProof/>
        </w:rPr>
        <w:t>SSC</w:t>
      </w:r>
      <w:r w:rsidR="009D4847" w:rsidRPr="009A34AE">
        <w:rPr>
          <w:rFonts w:ascii="Times New Roman" w:hAnsi="Times New Roman"/>
          <w:noProof/>
        </w:rPr>
        <w:t xml:space="preserve">, prevăzut de art. 41 alin. (2) din Legea </w:t>
      </w:r>
      <w:r w:rsidR="009D4847" w:rsidRPr="009A34AE">
        <w:rPr>
          <w:rFonts w:ascii="Times New Roman" w:hAnsi="Times New Roman"/>
          <w:noProof/>
        </w:rPr>
        <w:lastRenderedPageBreak/>
        <w:t>nr. 489/2006 în vederea înfiin</w:t>
      </w:r>
      <w:r w:rsidR="000C7F97" w:rsidRPr="009A34AE">
        <w:rPr>
          <w:rFonts w:ascii="Times New Roman" w:hAnsi="Times New Roman"/>
          <w:noProof/>
        </w:rPr>
        <w:t>ț</w:t>
      </w:r>
      <w:r w:rsidR="009D4847" w:rsidRPr="009A34AE">
        <w:rPr>
          <w:rFonts w:ascii="Times New Roman" w:hAnsi="Times New Roman"/>
          <w:noProof/>
        </w:rPr>
        <w:t>ării/transformării de/în asocia</w:t>
      </w:r>
      <w:r w:rsidR="000C7F97" w:rsidRPr="009A34AE">
        <w:rPr>
          <w:rFonts w:ascii="Times New Roman" w:hAnsi="Times New Roman"/>
          <w:noProof/>
        </w:rPr>
        <w:t>ț</w:t>
      </w:r>
      <w:r w:rsidR="009D4847" w:rsidRPr="009A34AE">
        <w:rPr>
          <w:rFonts w:ascii="Times New Roman" w:hAnsi="Times New Roman"/>
          <w:noProof/>
        </w:rPr>
        <w:t>ii religioase. A</w:t>
      </w:r>
      <w:r w:rsidR="00D71121" w:rsidRPr="009A34AE">
        <w:rPr>
          <w:rFonts w:ascii="Times New Roman" w:hAnsi="Times New Roman"/>
          <w:noProof/>
        </w:rPr>
        <w:t xml:space="preserve">  fost acordat avizul consultativ pentru </w:t>
      </w:r>
      <w:r w:rsidR="005410ED" w:rsidRPr="009A34AE">
        <w:rPr>
          <w:rFonts w:ascii="Times New Roman" w:hAnsi="Times New Roman"/>
          <w:b/>
          <w:bCs/>
          <w:noProof/>
        </w:rPr>
        <w:t>cinci asociații.</w:t>
      </w:r>
    </w:p>
    <w:p w14:paraId="5DB11937" w14:textId="5D0206F7" w:rsidR="00E76081" w:rsidRPr="009A34AE" w:rsidRDefault="00E76081" w:rsidP="00E76081">
      <w:pPr>
        <w:spacing w:line="360" w:lineRule="auto"/>
        <w:ind w:firstLine="0"/>
        <w:jc w:val="both"/>
        <w:rPr>
          <w:rFonts w:ascii="Times New Roman" w:hAnsi="Times New Roman"/>
          <w:noProof/>
        </w:rPr>
      </w:pPr>
      <w:r w:rsidRPr="009A34AE">
        <w:rPr>
          <w:rFonts w:ascii="Times New Roman" w:hAnsi="Times New Roman"/>
          <w:noProof/>
        </w:rPr>
        <w:t xml:space="preserve">2. </w:t>
      </w:r>
      <w:r w:rsidRPr="009A34AE">
        <w:rPr>
          <w:rFonts w:ascii="Times New Roman" w:hAnsi="Times New Roman"/>
          <w:b/>
          <w:bCs/>
          <w:noProof/>
        </w:rPr>
        <w:t>Asociații și fundații care desfășoară și activități religioase</w:t>
      </w:r>
      <w:r w:rsidR="009857E1" w:rsidRPr="009A34AE">
        <w:rPr>
          <w:rFonts w:ascii="Times New Roman" w:hAnsi="Times New Roman"/>
          <w:b/>
          <w:bCs/>
          <w:noProof/>
        </w:rPr>
        <w:t xml:space="preserve">, conform art. 7 </w:t>
      </w:r>
      <w:r w:rsidR="004473A0" w:rsidRPr="009A34AE">
        <w:rPr>
          <w:rFonts w:ascii="Times New Roman" w:hAnsi="Times New Roman"/>
          <w:b/>
          <w:bCs/>
          <w:noProof/>
        </w:rPr>
        <w:t xml:space="preserve">alin. (1) lit. </w:t>
      </w:r>
      <w:r w:rsidR="00855C52" w:rsidRPr="009A34AE">
        <w:rPr>
          <w:rFonts w:ascii="Times New Roman" w:hAnsi="Times New Roman"/>
          <w:b/>
          <w:bCs/>
          <w:noProof/>
        </w:rPr>
        <w:t>f</w:t>
      </w:r>
      <w:r w:rsidR="004473A0" w:rsidRPr="009A34AE">
        <w:rPr>
          <w:rFonts w:ascii="Times New Roman" w:hAnsi="Times New Roman"/>
          <w:b/>
          <w:bCs/>
          <w:noProof/>
        </w:rPr>
        <w:t xml:space="preserve"> </w:t>
      </w:r>
      <w:r w:rsidR="009857E1" w:rsidRPr="009A34AE">
        <w:rPr>
          <w:rFonts w:ascii="Times New Roman" w:hAnsi="Times New Roman"/>
          <w:b/>
          <w:bCs/>
          <w:noProof/>
        </w:rPr>
        <w:t>din O.G. nr. 26/2000</w:t>
      </w:r>
      <w:r w:rsidR="004473A0" w:rsidRPr="009A34AE">
        <w:rPr>
          <w:rFonts w:ascii="Times New Roman" w:hAnsi="Times New Roman"/>
          <w:b/>
          <w:bCs/>
          <w:noProof/>
        </w:rPr>
        <w:t xml:space="preserve"> cu privire la asociații și fundații</w:t>
      </w:r>
      <w:r w:rsidR="009857E1" w:rsidRPr="009A34AE">
        <w:rPr>
          <w:rFonts w:ascii="Times New Roman" w:hAnsi="Times New Roman"/>
          <w:b/>
          <w:bCs/>
          <w:noProof/>
        </w:rPr>
        <w:t xml:space="preserve">. </w:t>
      </w:r>
      <w:r w:rsidR="009857E1" w:rsidRPr="009A34AE">
        <w:rPr>
          <w:rFonts w:ascii="Times New Roman" w:hAnsi="Times New Roman"/>
          <w:noProof/>
        </w:rPr>
        <w:t>Au fost analizate opt solicitări și a fost acordat avizul consultativ pentru șase asociații.</w:t>
      </w:r>
    </w:p>
    <w:p w14:paraId="6390A5AB" w14:textId="25871DEF" w:rsidR="009D4847" w:rsidRPr="009A34AE" w:rsidRDefault="00F92E25" w:rsidP="00F92E25">
      <w:pPr>
        <w:spacing w:line="360" w:lineRule="auto"/>
        <w:ind w:firstLine="0"/>
        <w:jc w:val="both"/>
        <w:rPr>
          <w:rFonts w:ascii="Times New Roman" w:hAnsi="Times New Roman"/>
          <w:noProof/>
        </w:rPr>
      </w:pPr>
      <w:r w:rsidRPr="009A34AE">
        <w:rPr>
          <w:rFonts w:ascii="Times New Roman" w:hAnsi="Times New Roman"/>
          <w:noProof/>
        </w:rPr>
        <w:t>3</w:t>
      </w:r>
      <w:r w:rsidR="009D4847" w:rsidRPr="009A34AE">
        <w:rPr>
          <w:rFonts w:ascii="Times New Roman" w:hAnsi="Times New Roman"/>
          <w:noProof/>
        </w:rPr>
        <w:t xml:space="preserve">. </w:t>
      </w:r>
      <w:r w:rsidR="009D4847" w:rsidRPr="009A34AE">
        <w:rPr>
          <w:rFonts w:ascii="Times New Roman" w:hAnsi="Times New Roman"/>
          <w:b/>
          <w:noProof/>
        </w:rPr>
        <w:t>Documente emise de unită</w:t>
      </w:r>
      <w:r w:rsidR="000C7F97" w:rsidRPr="009A34AE">
        <w:rPr>
          <w:rFonts w:ascii="Times New Roman" w:hAnsi="Times New Roman"/>
          <w:b/>
          <w:noProof/>
        </w:rPr>
        <w:t>ț</w:t>
      </w:r>
      <w:r w:rsidR="009D4847" w:rsidRPr="009A34AE">
        <w:rPr>
          <w:rFonts w:ascii="Times New Roman" w:hAnsi="Times New Roman"/>
          <w:b/>
          <w:noProof/>
        </w:rPr>
        <w:t>i de cult în vederea apostilării</w:t>
      </w:r>
      <w:r w:rsidR="009D4847" w:rsidRPr="009A34AE">
        <w:rPr>
          <w:rFonts w:ascii="Times New Roman" w:hAnsi="Times New Roman"/>
          <w:noProof/>
        </w:rPr>
        <w:t xml:space="preserve">. Au fost avizate </w:t>
      </w:r>
      <w:r w:rsidR="00057978" w:rsidRPr="009A34AE">
        <w:rPr>
          <w:rFonts w:ascii="Times New Roman" w:hAnsi="Times New Roman"/>
          <w:b/>
          <w:noProof/>
        </w:rPr>
        <w:t>2</w:t>
      </w:r>
      <w:r w:rsidR="005410ED" w:rsidRPr="009A34AE">
        <w:rPr>
          <w:rFonts w:ascii="Times New Roman" w:hAnsi="Times New Roman"/>
          <w:b/>
          <w:noProof/>
        </w:rPr>
        <w:t>5</w:t>
      </w:r>
      <w:r w:rsidR="009D4847" w:rsidRPr="009A34AE">
        <w:rPr>
          <w:rFonts w:ascii="Times New Roman" w:hAnsi="Times New Roman"/>
          <w:noProof/>
        </w:rPr>
        <w:t xml:space="preserve"> de certificate de botez religios pentru cetăţeni români care pleacă în străinătate sau sunt deja stabili</w:t>
      </w:r>
      <w:r w:rsidR="000C7F97" w:rsidRPr="009A34AE">
        <w:rPr>
          <w:rFonts w:ascii="Times New Roman" w:hAnsi="Times New Roman"/>
          <w:noProof/>
        </w:rPr>
        <w:t>ț</w:t>
      </w:r>
      <w:r w:rsidR="009D4847" w:rsidRPr="009A34AE">
        <w:rPr>
          <w:rFonts w:ascii="Times New Roman" w:hAnsi="Times New Roman"/>
          <w:noProof/>
        </w:rPr>
        <w:t>i în străinătate.</w:t>
      </w:r>
    </w:p>
    <w:p w14:paraId="3F307A05" w14:textId="76203B43" w:rsidR="009D4847" w:rsidRPr="009A34AE" w:rsidRDefault="00F92E25" w:rsidP="00F92E25">
      <w:pPr>
        <w:spacing w:line="360" w:lineRule="auto"/>
        <w:ind w:firstLine="0"/>
        <w:jc w:val="both"/>
        <w:rPr>
          <w:rFonts w:ascii="Times New Roman" w:hAnsi="Times New Roman"/>
          <w:noProof/>
        </w:rPr>
      </w:pPr>
      <w:r w:rsidRPr="009A34AE">
        <w:rPr>
          <w:rFonts w:ascii="Times New Roman" w:hAnsi="Times New Roman"/>
          <w:noProof/>
        </w:rPr>
        <w:t>4</w:t>
      </w:r>
      <w:r w:rsidR="009D4847" w:rsidRPr="009A34AE">
        <w:rPr>
          <w:rFonts w:ascii="Times New Roman" w:hAnsi="Times New Roman"/>
          <w:noProof/>
        </w:rPr>
        <w:t xml:space="preserve">. </w:t>
      </w:r>
      <w:r w:rsidR="009D4847" w:rsidRPr="009A34AE">
        <w:rPr>
          <w:rFonts w:ascii="Times New Roman" w:hAnsi="Times New Roman"/>
          <w:b/>
          <w:noProof/>
        </w:rPr>
        <w:t xml:space="preserve">Acordarea </w:t>
      </w:r>
      <w:r w:rsidR="000C7F97" w:rsidRPr="009A34AE">
        <w:rPr>
          <w:rFonts w:ascii="Times New Roman" w:hAnsi="Times New Roman"/>
          <w:b/>
          <w:noProof/>
        </w:rPr>
        <w:t>ș</w:t>
      </w:r>
      <w:r w:rsidR="009D4847" w:rsidRPr="009A34AE">
        <w:rPr>
          <w:rFonts w:ascii="Times New Roman" w:hAnsi="Times New Roman"/>
          <w:b/>
          <w:noProof/>
        </w:rPr>
        <w:t>i prelungirea vizei pentru misionari străini, conform O.U.G. nr. 194/2002 privind regimul străinilor în România.</w:t>
      </w:r>
      <w:r w:rsidR="008815AF" w:rsidRPr="009A34AE">
        <w:rPr>
          <w:rFonts w:ascii="Times New Roman" w:hAnsi="Times New Roman"/>
          <w:b/>
          <w:noProof/>
        </w:rPr>
        <w:t xml:space="preserve"> </w:t>
      </w:r>
      <w:r w:rsidR="008815AF" w:rsidRPr="009A34AE">
        <w:rPr>
          <w:rFonts w:ascii="Times New Roman" w:hAnsi="Times New Roman"/>
          <w:bCs/>
          <w:noProof/>
        </w:rPr>
        <w:t>În decursul anului 202</w:t>
      </w:r>
      <w:r w:rsidR="00731261" w:rsidRPr="009A34AE">
        <w:rPr>
          <w:rFonts w:ascii="Times New Roman" w:hAnsi="Times New Roman"/>
          <w:bCs/>
          <w:noProof/>
        </w:rPr>
        <w:t>4</w:t>
      </w:r>
      <w:r w:rsidR="008815AF" w:rsidRPr="009A34AE">
        <w:rPr>
          <w:rFonts w:ascii="Times New Roman" w:hAnsi="Times New Roman"/>
          <w:bCs/>
          <w:noProof/>
        </w:rPr>
        <w:t xml:space="preserve"> a</w:t>
      </w:r>
      <w:r w:rsidR="009D4847" w:rsidRPr="009A34AE">
        <w:rPr>
          <w:rFonts w:ascii="Times New Roman" w:hAnsi="Times New Roman"/>
          <w:bCs/>
          <w:noProof/>
        </w:rPr>
        <w:t>u</w:t>
      </w:r>
      <w:r w:rsidR="009D4847" w:rsidRPr="009A34AE">
        <w:rPr>
          <w:rFonts w:ascii="Times New Roman" w:hAnsi="Times New Roman"/>
          <w:noProof/>
        </w:rPr>
        <w:t xml:space="preserve"> fost avizate </w:t>
      </w:r>
      <w:r w:rsidR="005410ED" w:rsidRPr="009A34AE">
        <w:rPr>
          <w:rFonts w:ascii="Times New Roman" w:hAnsi="Times New Roman"/>
          <w:b/>
          <w:noProof/>
        </w:rPr>
        <w:t>350</w:t>
      </w:r>
      <w:r w:rsidR="009D4847" w:rsidRPr="009A34AE">
        <w:rPr>
          <w:rFonts w:ascii="Times New Roman" w:hAnsi="Times New Roman"/>
          <w:noProof/>
        </w:rPr>
        <w:t xml:space="preserve"> solicitări de ob</w:t>
      </w:r>
      <w:r w:rsidR="000C7F97" w:rsidRPr="009A34AE">
        <w:rPr>
          <w:rFonts w:ascii="Times New Roman" w:hAnsi="Times New Roman"/>
          <w:noProof/>
        </w:rPr>
        <w:t>ț</w:t>
      </w:r>
      <w:r w:rsidR="009D4847" w:rsidRPr="009A34AE">
        <w:rPr>
          <w:rFonts w:ascii="Times New Roman" w:hAnsi="Times New Roman"/>
          <w:noProof/>
        </w:rPr>
        <w:t xml:space="preserve">inere/prelungire a vizei de </w:t>
      </w:r>
      <w:r w:rsidR="000C7F97" w:rsidRPr="009A34AE">
        <w:rPr>
          <w:rFonts w:ascii="Times New Roman" w:hAnsi="Times New Roman"/>
          <w:noProof/>
        </w:rPr>
        <w:t>ș</w:t>
      </w:r>
      <w:r w:rsidR="009D4847" w:rsidRPr="009A34AE">
        <w:rPr>
          <w:rFonts w:ascii="Times New Roman" w:hAnsi="Times New Roman"/>
          <w:noProof/>
        </w:rPr>
        <w:t>edere în România a misionarilor străini care î</w:t>
      </w:r>
      <w:r w:rsidR="000C7F97" w:rsidRPr="009A34AE">
        <w:rPr>
          <w:rFonts w:ascii="Times New Roman" w:hAnsi="Times New Roman"/>
          <w:noProof/>
        </w:rPr>
        <w:t>ș</w:t>
      </w:r>
      <w:r w:rsidR="009D4847" w:rsidRPr="009A34AE">
        <w:rPr>
          <w:rFonts w:ascii="Times New Roman" w:hAnsi="Times New Roman"/>
          <w:noProof/>
        </w:rPr>
        <w:t>i desfă</w:t>
      </w:r>
      <w:r w:rsidR="000C7F97" w:rsidRPr="009A34AE">
        <w:rPr>
          <w:rFonts w:ascii="Times New Roman" w:hAnsi="Times New Roman"/>
          <w:noProof/>
        </w:rPr>
        <w:t>ș</w:t>
      </w:r>
      <w:r w:rsidR="009D4847" w:rsidRPr="009A34AE">
        <w:rPr>
          <w:rFonts w:ascii="Times New Roman" w:hAnsi="Times New Roman"/>
          <w:noProof/>
        </w:rPr>
        <w:t>oară activitatea în cadrul cultelor</w:t>
      </w:r>
      <w:r w:rsidR="00057978" w:rsidRPr="009A34AE">
        <w:rPr>
          <w:rFonts w:ascii="Times New Roman" w:hAnsi="Times New Roman"/>
          <w:noProof/>
        </w:rPr>
        <w:t xml:space="preserve">, </w:t>
      </w:r>
      <w:r w:rsidR="009D4847" w:rsidRPr="009A34AE">
        <w:rPr>
          <w:rFonts w:ascii="Times New Roman" w:hAnsi="Times New Roman"/>
          <w:noProof/>
        </w:rPr>
        <w:t>asocia</w:t>
      </w:r>
      <w:r w:rsidR="000C7F97" w:rsidRPr="009A34AE">
        <w:rPr>
          <w:rFonts w:ascii="Times New Roman" w:hAnsi="Times New Roman"/>
          <w:noProof/>
        </w:rPr>
        <w:t>ț</w:t>
      </w:r>
      <w:r w:rsidR="009D4847" w:rsidRPr="009A34AE">
        <w:rPr>
          <w:rFonts w:ascii="Times New Roman" w:hAnsi="Times New Roman"/>
          <w:noProof/>
        </w:rPr>
        <w:t>iilor religioase</w:t>
      </w:r>
      <w:r w:rsidR="00057978" w:rsidRPr="009A34AE">
        <w:rPr>
          <w:rFonts w:ascii="Times New Roman" w:hAnsi="Times New Roman"/>
          <w:noProof/>
        </w:rPr>
        <w:t xml:space="preserve"> și asociațiilor și fundațiilor care desfășoară și activități religioase.</w:t>
      </w:r>
    </w:p>
    <w:p w14:paraId="41C5F70B" w14:textId="4CAE2577" w:rsidR="009D4847" w:rsidRPr="009A34AE" w:rsidRDefault="00F92E25" w:rsidP="00F92E25">
      <w:pPr>
        <w:spacing w:line="360" w:lineRule="auto"/>
        <w:ind w:firstLine="0"/>
        <w:jc w:val="both"/>
        <w:rPr>
          <w:rFonts w:ascii="Times New Roman" w:hAnsi="Times New Roman"/>
          <w:noProof/>
        </w:rPr>
      </w:pPr>
      <w:r w:rsidRPr="009A34AE">
        <w:rPr>
          <w:rFonts w:ascii="Times New Roman" w:hAnsi="Times New Roman"/>
          <w:noProof/>
        </w:rPr>
        <w:t>5</w:t>
      </w:r>
      <w:r w:rsidR="009D4847" w:rsidRPr="009A34AE">
        <w:rPr>
          <w:rFonts w:ascii="Times New Roman" w:hAnsi="Times New Roman"/>
          <w:noProof/>
        </w:rPr>
        <w:t xml:space="preserve">. </w:t>
      </w:r>
      <w:r w:rsidR="009D4847" w:rsidRPr="009A34AE">
        <w:rPr>
          <w:rFonts w:ascii="Times New Roman" w:hAnsi="Times New Roman"/>
          <w:b/>
          <w:noProof/>
        </w:rPr>
        <w:t>Luarea în eviden</w:t>
      </w:r>
      <w:r w:rsidR="000C7F97" w:rsidRPr="009A34AE">
        <w:rPr>
          <w:rFonts w:ascii="Times New Roman" w:hAnsi="Times New Roman"/>
          <w:b/>
          <w:noProof/>
        </w:rPr>
        <w:t>ț</w:t>
      </w:r>
      <w:r w:rsidR="009D4847" w:rsidRPr="009A34AE">
        <w:rPr>
          <w:rFonts w:ascii="Times New Roman" w:hAnsi="Times New Roman"/>
          <w:b/>
          <w:noProof/>
        </w:rPr>
        <w:t>ă a organiza</w:t>
      </w:r>
      <w:r w:rsidR="000C7F97" w:rsidRPr="009A34AE">
        <w:rPr>
          <w:rFonts w:ascii="Times New Roman" w:hAnsi="Times New Roman"/>
          <w:b/>
          <w:noProof/>
        </w:rPr>
        <w:t>ț</w:t>
      </w:r>
      <w:r w:rsidR="009D4847" w:rsidRPr="009A34AE">
        <w:rPr>
          <w:rFonts w:ascii="Times New Roman" w:hAnsi="Times New Roman"/>
          <w:b/>
          <w:noProof/>
        </w:rPr>
        <w:t>iilor neguvernamentale înfiin</w:t>
      </w:r>
      <w:r w:rsidR="000C7F97" w:rsidRPr="009A34AE">
        <w:rPr>
          <w:rFonts w:ascii="Times New Roman" w:hAnsi="Times New Roman"/>
          <w:b/>
          <w:noProof/>
        </w:rPr>
        <w:t>ț</w:t>
      </w:r>
      <w:r w:rsidR="009D4847" w:rsidRPr="009A34AE">
        <w:rPr>
          <w:rFonts w:ascii="Times New Roman" w:hAnsi="Times New Roman"/>
          <w:b/>
          <w:noProof/>
        </w:rPr>
        <w:t>ate potrivit O.G. nr. 26/2000.</w:t>
      </w:r>
      <w:r w:rsidR="009D4847" w:rsidRPr="009A34AE">
        <w:rPr>
          <w:rFonts w:ascii="Times New Roman" w:hAnsi="Times New Roman"/>
          <w:noProof/>
        </w:rPr>
        <w:t xml:space="preserve"> Au fost analizate </w:t>
      </w:r>
      <w:r w:rsidR="00DC5EE5" w:rsidRPr="009A34AE">
        <w:rPr>
          <w:rFonts w:ascii="Times New Roman" w:hAnsi="Times New Roman"/>
          <w:b/>
          <w:noProof/>
        </w:rPr>
        <w:t xml:space="preserve">  cinci </w:t>
      </w:r>
      <w:r w:rsidR="009D4847" w:rsidRPr="009A34AE">
        <w:rPr>
          <w:rFonts w:ascii="Times New Roman" w:hAnsi="Times New Roman"/>
          <w:b/>
          <w:noProof/>
        </w:rPr>
        <w:t>dosare</w:t>
      </w:r>
      <w:r w:rsidR="009D4847" w:rsidRPr="009A34AE">
        <w:rPr>
          <w:rFonts w:ascii="Times New Roman" w:hAnsi="Times New Roman"/>
          <w:noProof/>
        </w:rPr>
        <w:t xml:space="preserve"> potrivit art. 52 alin. (1) din O.G. nr. 26/2000</w:t>
      </w:r>
      <w:r w:rsidR="00057978" w:rsidRPr="009A34AE">
        <w:rPr>
          <w:rFonts w:ascii="Times New Roman" w:hAnsi="Times New Roman"/>
          <w:noProof/>
        </w:rPr>
        <w:t xml:space="preserve">; </w:t>
      </w:r>
      <w:r w:rsidR="00DC5EE5" w:rsidRPr="009A34AE">
        <w:rPr>
          <w:rFonts w:ascii="Times New Roman" w:hAnsi="Times New Roman"/>
          <w:noProof/>
        </w:rPr>
        <w:t>au</w:t>
      </w:r>
      <w:r w:rsidR="00057978" w:rsidRPr="009A34AE">
        <w:rPr>
          <w:rFonts w:ascii="Times New Roman" w:hAnsi="Times New Roman"/>
          <w:noProof/>
        </w:rPr>
        <w:t xml:space="preserve"> fost </w:t>
      </w:r>
      <w:r w:rsidR="009D4847" w:rsidRPr="009A34AE">
        <w:rPr>
          <w:rFonts w:ascii="Times New Roman" w:hAnsi="Times New Roman"/>
          <w:noProof/>
        </w:rPr>
        <w:t xml:space="preserve"> luat</w:t>
      </w:r>
      <w:r w:rsidR="00DC5EE5" w:rsidRPr="009A34AE">
        <w:rPr>
          <w:rFonts w:ascii="Times New Roman" w:hAnsi="Times New Roman"/>
          <w:noProof/>
        </w:rPr>
        <w:t>e</w:t>
      </w:r>
      <w:r w:rsidR="00057978" w:rsidRPr="009A34AE">
        <w:rPr>
          <w:rFonts w:ascii="Times New Roman" w:hAnsi="Times New Roman"/>
          <w:noProof/>
        </w:rPr>
        <w:t xml:space="preserve"> </w:t>
      </w:r>
      <w:r w:rsidR="009D4847" w:rsidRPr="009A34AE">
        <w:rPr>
          <w:rFonts w:ascii="Times New Roman" w:hAnsi="Times New Roman"/>
          <w:noProof/>
        </w:rPr>
        <w:t>în eviden</w:t>
      </w:r>
      <w:r w:rsidR="000C7F97" w:rsidRPr="009A34AE">
        <w:rPr>
          <w:rFonts w:ascii="Times New Roman" w:hAnsi="Times New Roman"/>
          <w:noProof/>
        </w:rPr>
        <w:t>ță</w:t>
      </w:r>
      <w:r w:rsidR="009D4847" w:rsidRPr="009A34AE">
        <w:rPr>
          <w:rFonts w:ascii="Times New Roman" w:hAnsi="Times New Roman"/>
          <w:noProof/>
        </w:rPr>
        <w:t xml:space="preserve"> </w:t>
      </w:r>
      <w:r w:rsidR="00DC5EE5" w:rsidRPr="009A34AE">
        <w:rPr>
          <w:rFonts w:ascii="Times New Roman" w:hAnsi="Times New Roman"/>
          <w:b/>
          <w:bCs/>
          <w:noProof/>
        </w:rPr>
        <w:t xml:space="preserve">trei </w:t>
      </w:r>
      <w:r w:rsidR="00057978" w:rsidRPr="009A34AE">
        <w:rPr>
          <w:rFonts w:ascii="Times New Roman" w:hAnsi="Times New Roman"/>
          <w:b/>
          <w:bCs/>
          <w:noProof/>
        </w:rPr>
        <w:t>asociați</w:t>
      </w:r>
      <w:r w:rsidR="00DC5EE5" w:rsidRPr="009A34AE">
        <w:rPr>
          <w:rFonts w:ascii="Times New Roman" w:hAnsi="Times New Roman"/>
          <w:b/>
          <w:bCs/>
          <w:noProof/>
        </w:rPr>
        <w:t>i</w:t>
      </w:r>
      <w:r w:rsidR="009D4847" w:rsidRPr="009A34AE">
        <w:rPr>
          <w:rFonts w:ascii="Times New Roman" w:hAnsi="Times New Roman"/>
          <w:b/>
          <w:bCs/>
          <w:noProof/>
        </w:rPr>
        <w:t>.</w:t>
      </w:r>
      <w:r w:rsidR="00D7329F" w:rsidRPr="009A34AE">
        <w:rPr>
          <w:rFonts w:ascii="Times New Roman" w:hAnsi="Times New Roman"/>
          <w:noProof/>
        </w:rPr>
        <w:t xml:space="preserve"> </w:t>
      </w:r>
    </w:p>
    <w:p w14:paraId="62A34A0B" w14:textId="6626AE18" w:rsidR="009D4847" w:rsidRPr="009A34AE" w:rsidRDefault="00F92E25" w:rsidP="00F92E25">
      <w:pPr>
        <w:spacing w:line="360" w:lineRule="auto"/>
        <w:ind w:firstLine="0"/>
        <w:jc w:val="both"/>
        <w:rPr>
          <w:rFonts w:ascii="Times New Roman" w:hAnsi="Times New Roman"/>
          <w:noProof/>
        </w:rPr>
      </w:pPr>
      <w:r w:rsidRPr="009A34AE">
        <w:rPr>
          <w:rFonts w:ascii="Times New Roman" w:hAnsi="Times New Roman"/>
          <w:noProof/>
        </w:rPr>
        <w:t>6</w:t>
      </w:r>
      <w:r w:rsidR="009D4847" w:rsidRPr="009A34AE">
        <w:rPr>
          <w:rFonts w:ascii="Times New Roman" w:hAnsi="Times New Roman"/>
          <w:noProof/>
        </w:rPr>
        <w:t xml:space="preserve">. </w:t>
      </w:r>
      <w:r w:rsidR="009D4847" w:rsidRPr="009A34AE">
        <w:rPr>
          <w:rFonts w:ascii="Times New Roman" w:hAnsi="Times New Roman"/>
          <w:b/>
          <w:noProof/>
        </w:rPr>
        <w:t>Pa</w:t>
      </w:r>
      <w:r w:rsidR="000C7F97" w:rsidRPr="009A34AE">
        <w:rPr>
          <w:rFonts w:ascii="Times New Roman" w:hAnsi="Times New Roman"/>
          <w:b/>
          <w:noProof/>
        </w:rPr>
        <w:t>ș</w:t>
      </w:r>
      <w:r w:rsidR="009D4847" w:rsidRPr="009A34AE">
        <w:rPr>
          <w:rFonts w:ascii="Times New Roman" w:hAnsi="Times New Roman"/>
          <w:b/>
          <w:noProof/>
        </w:rPr>
        <w:t>aport diplomatic</w:t>
      </w:r>
      <w:r w:rsidR="009D4847" w:rsidRPr="009A34AE">
        <w:rPr>
          <w:rFonts w:ascii="Times New Roman" w:hAnsi="Times New Roman"/>
          <w:noProof/>
        </w:rPr>
        <w:t>. Au fost solu</w:t>
      </w:r>
      <w:r w:rsidR="000C7F97" w:rsidRPr="009A34AE">
        <w:rPr>
          <w:rFonts w:ascii="Times New Roman" w:hAnsi="Times New Roman"/>
          <w:noProof/>
        </w:rPr>
        <w:t>ț</w:t>
      </w:r>
      <w:r w:rsidR="009D4847" w:rsidRPr="009A34AE">
        <w:rPr>
          <w:rFonts w:ascii="Times New Roman" w:hAnsi="Times New Roman"/>
          <w:noProof/>
        </w:rPr>
        <w:t xml:space="preserve">ionate </w:t>
      </w:r>
      <w:r w:rsidR="005410ED" w:rsidRPr="009A34AE">
        <w:rPr>
          <w:rFonts w:ascii="Times New Roman" w:hAnsi="Times New Roman"/>
          <w:b/>
          <w:noProof/>
        </w:rPr>
        <w:t>5</w:t>
      </w:r>
      <w:r w:rsidR="009D4847" w:rsidRPr="009A34AE">
        <w:rPr>
          <w:rFonts w:ascii="Times New Roman" w:hAnsi="Times New Roman"/>
          <w:noProof/>
        </w:rPr>
        <w:t xml:space="preserve"> solicit</w:t>
      </w:r>
      <w:r w:rsidR="000C7F97" w:rsidRPr="009A34AE">
        <w:rPr>
          <w:rFonts w:ascii="Times New Roman" w:hAnsi="Times New Roman"/>
          <w:noProof/>
        </w:rPr>
        <w:t>ă</w:t>
      </w:r>
      <w:r w:rsidR="009D4847" w:rsidRPr="009A34AE">
        <w:rPr>
          <w:rFonts w:ascii="Times New Roman" w:hAnsi="Times New Roman"/>
          <w:noProof/>
        </w:rPr>
        <w:t>ri din partea cultelor religioase privind eliberarea de pa</w:t>
      </w:r>
      <w:r w:rsidR="000C7F97" w:rsidRPr="009A34AE">
        <w:rPr>
          <w:rFonts w:ascii="Times New Roman" w:hAnsi="Times New Roman"/>
          <w:noProof/>
        </w:rPr>
        <w:t>ș</w:t>
      </w:r>
      <w:r w:rsidR="009D4847" w:rsidRPr="009A34AE">
        <w:rPr>
          <w:rFonts w:ascii="Times New Roman" w:hAnsi="Times New Roman"/>
          <w:noProof/>
        </w:rPr>
        <w:t>apoarte diplomatice, conform Legii</w:t>
      </w:r>
      <w:r w:rsidR="00D7329F" w:rsidRPr="009A34AE">
        <w:rPr>
          <w:rFonts w:ascii="Times New Roman" w:hAnsi="Times New Roman"/>
          <w:noProof/>
        </w:rPr>
        <w:t xml:space="preserve"> </w:t>
      </w:r>
      <w:r w:rsidR="009D4847" w:rsidRPr="009A34AE">
        <w:rPr>
          <w:rFonts w:ascii="Times New Roman" w:hAnsi="Times New Roman"/>
          <w:noProof/>
        </w:rPr>
        <w:t>nr. 248/2005 privind regimul pa</w:t>
      </w:r>
      <w:r w:rsidR="000C7F97" w:rsidRPr="009A34AE">
        <w:rPr>
          <w:rFonts w:ascii="Times New Roman" w:hAnsi="Times New Roman"/>
          <w:noProof/>
        </w:rPr>
        <w:t>ș</w:t>
      </w:r>
      <w:r w:rsidR="009D4847" w:rsidRPr="009A34AE">
        <w:rPr>
          <w:rFonts w:ascii="Times New Roman" w:hAnsi="Times New Roman"/>
          <w:noProof/>
        </w:rPr>
        <w:t>apoartelor din România.</w:t>
      </w:r>
    </w:p>
    <w:p w14:paraId="4FEDB4B4" w14:textId="77777777" w:rsidR="007F1189" w:rsidRPr="009A34AE" w:rsidRDefault="007F1189" w:rsidP="00DE5B03">
      <w:pPr>
        <w:shd w:val="clear" w:color="auto" w:fill="FFFFFF"/>
        <w:suppressAutoHyphens/>
        <w:spacing w:line="360" w:lineRule="auto"/>
        <w:ind w:firstLine="0"/>
        <w:contextualSpacing/>
        <w:rPr>
          <w:rFonts w:ascii="Times New Roman" w:hAnsi="Times New Roman"/>
          <w:noProof/>
          <w:color w:val="000000"/>
          <w:lang w:eastAsia="zh-CN"/>
        </w:rPr>
      </w:pPr>
    </w:p>
    <w:p w14:paraId="6D3A2AF0" w14:textId="77777777" w:rsidR="0002790A" w:rsidRPr="009A34AE" w:rsidRDefault="00CA2300" w:rsidP="00CA2300">
      <w:pPr>
        <w:shd w:val="clear" w:color="auto" w:fill="FFFFFF"/>
        <w:suppressAutoHyphens/>
        <w:spacing w:line="360" w:lineRule="auto"/>
        <w:ind w:firstLine="0"/>
        <w:contextualSpacing/>
        <w:jc w:val="center"/>
        <w:rPr>
          <w:rFonts w:ascii="Times New Roman" w:hAnsi="Times New Roman"/>
          <w:b/>
          <w:noProof/>
          <w:sz w:val="28"/>
          <w:szCs w:val="28"/>
          <w:lang w:eastAsia="zh-CN"/>
        </w:rPr>
      </w:pPr>
      <w:r w:rsidRPr="009A34AE">
        <w:rPr>
          <w:rFonts w:ascii="Times New Roman" w:hAnsi="Times New Roman"/>
          <w:b/>
          <w:bCs/>
          <w:noProof/>
          <w:sz w:val="28"/>
          <w:szCs w:val="28"/>
          <w:lang w:eastAsia="zh-CN"/>
        </w:rPr>
        <w:t xml:space="preserve">D. </w:t>
      </w:r>
      <w:r w:rsidR="0002790A" w:rsidRPr="009A34AE">
        <w:rPr>
          <w:rFonts w:ascii="Times New Roman" w:hAnsi="Times New Roman"/>
          <w:b/>
          <w:bCs/>
          <w:noProof/>
          <w:sz w:val="28"/>
          <w:szCs w:val="28"/>
          <w:lang w:eastAsia="zh-CN"/>
        </w:rPr>
        <w:t>Cooperarea cu misiunea de audit a Curții de Conturi</w:t>
      </w:r>
    </w:p>
    <w:p w14:paraId="5677BE8A" w14:textId="77777777" w:rsidR="00806B59" w:rsidRPr="009A34AE" w:rsidRDefault="00806B59" w:rsidP="00806B59">
      <w:pPr>
        <w:shd w:val="clear" w:color="auto" w:fill="FFFFFF"/>
        <w:spacing w:line="360" w:lineRule="auto"/>
        <w:ind w:firstLine="0"/>
        <w:contextualSpacing/>
        <w:jc w:val="both"/>
        <w:rPr>
          <w:rFonts w:ascii="Times New Roman" w:hAnsi="Times New Roman"/>
          <w:noProof/>
          <w:lang w:eastAsia="zh-CN"/>
        </w:rPr>
      </w:pPr>
    </w:p>
    <w:p w14:paraId="01E9DE89" w14:textId="77777777" w:rsidR="009857E1" w:rsidRPr="009A34AE" w:rsidRDefault="009857E1" w:rsidP="009857E1">
      <w:pPr>
        <w:shd w:val="clear" w:color="auto" w:fill="FFFFFF"/>
        <w:spacing w:line="360" w:lineRule="auto"/>
        <w:ind w:firstLine="851"/>
        <w:jc w:val="both"/>
        <w:rPr>
          <w:rFonts w:ascii="Times New Roman" w:hAnsi="Times New Roman"/>
          <w:noProof/>
          <w:lang w:eastAsia="zh-CN"/>
        </w:rPr>
      </w:pPr>
      <w:r w:rsidRPr="009A34AE">
        <w:rPr>
          <w:rFonts w:ascii="Times New Roman" w:hAnsi="Times New Roman"/>
          <w:noProof/>
          <w:lang w:eastAsia="zh-CN"/>
        </w:rPr>
        <w:t xml:space="preserve">În perioada aprilie – mai 2024 o echipă de auditori publici externi din cadrul Curții de Conturi a României a efectuat misiunea de </w:t>
      </w:r>
      <w:r w:rsidRPr="009A34AE">
        <w:rPr>
          <w:rFonts w:ascii="Times New Roman" w:hAnsi="Times New Roman"/>
          <w:i/>
          <w:noProof/>
          <w:lang w:eastAsia="zh-CN"/>
        </w:rPr>
        <w:t xml:space="preserve">Audit financiar al contului de execuție a bugetului de stat </w:t>
      </w:r>
      <w:r w:rsidRPr="009A34AE">
        <w:rPr>
          <w:rFonts w:ascii="Times New Roman" w:hAnsi="Times New Roman"/>
          <w:noProof/>
          <w:lang w:eastAsia="zh-CN"/>
        </w:rPr>
        <w:t>la Secretariatul General al Guvernului</w:t>
      </w:r>
      <w:r w:rsidRPr="009A34AE">
        <w:rPr>
          <w:rFonts w:ascii="Times New Roman" w:hAnsi="Times New Roman"/>
          <w:i/>
          <w:noProof/>
          <w:lang w:eastAsia="zh-CN"/>
        </w:rPr>
        <w:t xml:space="preserve">. </w:t>
      </w:r>
      <w:r w:rsidRPr="009A34AE">
        <w:rPr>
          <w:rFonts w:ascii="Times New Roman" w:hAnsi="Times New Roman"/>
          <w:noProof/>
          <w:lang w:eastAsia="zh-CN"/>
        </w:rPr>
        <w:t>Instituția noastră a implementat toate recomandările formulate de către echipa de auditori în ceea ce privește activitatea instituției noastre. De-a lungul timpului, SSC a pus în aplicare toate măsurile dispuse de auditori publici externi din cadrul Curţii de Conturi a României.</w:t>
      </w:r>
    </w:p>
    <w:p w14:paraId="3DEB6F48" w14:textId="77777777" w:rsidR="00CE09F5" w:rsidRPr="009A34AE" w:rsidRDefault="00CE09F5" w:rsidP="00DE5B03">
      <w:pPr>
        <w:shd w:val="clear" w:color="auto" w:fill="FFFFFF"/>
        <w:suppressAutoHyphens/>
        <w:spacing w:line="360" w:lineRule="auto"/>
        <w:ind w:firstLine="0"/>
        <w:contextualSpacing/>
        <w:jc w:val="center"/>
        <w:rPr>
          <w:rFonts w:ascii="Times New Roman" w:hAnsi="Times New Roman"/>
          <w:b/>
          <w:noProof/>
          <w:color w:val="000000"/>
          <w:lang w:eastAsia="zh-CN"/>
        </w:rPr>
      </w:pPr>
    </w:p>
    <w:p w14:paraId="41D994E4" w14:textId="77777777" w:rsidR="00A50C97" w:rsidRPr="009A34AE" w:rsidRDefault="00A50C97" w:rsidP="00A50C97">
      <w:pPr>
        <w:rPr>
          <w:rFonts w:ascii="Times New Roman" w:hAnsi="Times New Roman"/>
          <w:b/>
          <w:bCs/>
          <w:noProof/>
        </w:rPr>
      </w:pPr>
      <w:r w:rsidRPr="009A34AE">
        <w:rPr>
          <w:rFonts w:ascii="Times New Roman" w:hAnsi="Times New Roman"/>
          <w:b/>
          <w:bCs/>
          <w:noProof/>
        </w:rPr>
        <w:t>E. Activități specifice ale Secretariatului de Stat pentru Culte</w:t>
      </w:r>
    </w:p>
    <w:p w14:paraId="5331CE10" w14:textId="77777777" w:rsidR="00A50C97" w:rsidRPr="009A34AE" w:rsidRDefault="00A50C97" w:rsidP="00A50C97">
      <w:pPr>
        <w:rPr>
          <w:rFonts w:ascii="Times New Roman" w:hAnsi="Times New Roman"/>
          <w:noProof/>
        </w:rPr>
      </w:pPr>
    </w:p>
    <w:p w14:paraId="38BB107B" w14:textId="46833294" w:rsidR="00A50C97" w:rsidRPr="009A34AE" w:rsidRDefault="00A50C97" w:rsidP="00A50C97">
      <w:pPr>
        <w:pStyle w:val="ListParagraph"/>
        <w:numPr>
          <w:ilvl w:val="0"/>
          <w:numId w:val="59"/>
        </w:numPr>
        <w:rPr>
          <w:rFonts w:ascii="Times New Roman" w:hAnsi="Times New Roman"/>
          <w:b/>
          <w:bCs/>
          <w:noProof/>
          <w:sz w:val="24"/>
          <w:szCs w:val="24"/>
        </w:rPr>
      </w:pPr>
      <w:r w:rsidRPr="009A34AE">
        <w:rPr>
          <w:rFonts w:ascii="Times New Roman" w:hAnsi="Times New Roman"/>
          <w:b/>
          <w:bCs/>
          <w:noProof/>
          <w:sz w:val="24"/>
          <w:szCs w:val="24"/>
        </w:rPr>
        <w:t>Participări ale secretarului de stat la evenimente religioase, conferințe, simpozioane și întâlniri având ca temă libertatea religioasă</w:t>
      </w:r>
    </w:p>
    <w:p w14:paraId="7604DBB5" w14:textId="77777777" w:rsidR="00B3396E" w:rsidRPr="009A34AE" w:rsidRDefault="00B3396E" w:rsidP="00B3396E">
      <w:pPr>
        <w:spacing w:line="360" w:lineRule="auto"/>
        <w:jc w:val="both"/>
        <w:rPr>
          <w:rFonts w:ascii="Times New Roman" w:hAnsi="Times New Roman"/>
          <w:b/>
          <w:bCs/>
          <w:noProof/>
        </w:rPr>
      </w:pPr>
    </w:p>
    <w:p w14:paraId="336DAC8F" w14:textId="77777777" w:rsidR="00B3396E" w:rsidRPr="009A34AE" w:rsidRDefault="00B3396E" w:rsidP="00B3396E">
      <w:pPr>
        <w:spacing w:line="360" w:lineRule="auto"/>
        <w:jc w:val="both"/>
        <w:rPr>
          <w:rFonts w:ascii="Times New Roman" w:hAnsi="Times New Roman"/>
          <w:noProof/>
        </w:rPr>
      </w:pPr>
      <w:r w:rsidRPr="009A34AE">
        <w:rPr>
          <w:rFonts w:ascii="Times New Roman" w:hAnsi="Times New Roman"/>
          <w:noProof/>
        </w:rPr>
        <w:t xml:space="preserve">În cursul anului 2024, secretarul de stat pentru culte a participat la peste 100 de evenimente interne și a avut 9 deplasări externe. Câteva dintre acestea au vizat stabilirea de relații cu instituții similare din alte țări (Ucraina, Ungaria), pentru o mai bună cunoaștere a realităților vieții </w:t>
      </w:r>
      <w:r w:rsidRPr="009A34AE">
        <w:rPr>
          <w:rFonts w:ascii="Times New Roman" w:hAnsi="Times New Roman"/>
          <w:noProof/>
        </w:rPr>
        <w:lastRenderedPageBreak/>
        <w:t>religioase și a modului de funcționare a parteneriatului stat – culte din aceste țări, precum și pentru a crea noi punți de sprijin pentru comunitățile religioase alcătuite din etnici români din afara granițelor țării. În plan intern, în afara activităților specifice de reprezentare și a întâlnirilor de lucru cu reprezentanții cultelor religioase, o importanță deosebită a fost acordată celor două întâlniri dintre reprezentanții statului român și conducătorii cultelor religioase recunoscute din România (București și Oradea). În cadrul acestora, au putut fi discutate aspecte de interes comun privind consolidarea parteneriatului existent, politici publice și proiecte care pot fi implementate în cadrul comunităților religioase, cu sprijinul autorităților centrale și locale de stat.</w:t>
      </w:r>
    </w:p>
    <w:p w14:paraId="1181C2E4" w14:textId="77777777" w:rsidR="00B3396E" w:rsidRPr="009A34AE" w:rsidRDefault="00B3396E" w:rsidP="00B3396E">
      <w:pPr>
        <w:spacing w:line="360" w:lineRule="auto"/>
        <w:jc w:val="both"/>
        <w:rPr>
          <w:rFonts w:ascii="Times New Roman" w:hAnsi="Times New Roman"/>
          <w:noProof/>
        </w:rPr>
      </w:pPr>
    </w:p>
    <w:p w14:paraId="3A1E6F9B" w14:textId="77777777" w:rsidR="00B3396E" w:rsidRPr="009A34AE" w:rsidRDefault="00B3396E" w:rsidP="00B3396E">
      <w:pPr>
        <w:spacing w:line="360" w:lineRule="auto"/>
        <w:jc w:val="both"/>
        <w:rPr>
          <w:rFonts w:ascii="Times New Roman" w:hAnsi="Times New Roman"/>
          <w:noProof/>
        </w:rPr>
      </w:pPr>
      <w:r w:rsidRPr="009A34AE">
        <w:rPr>
          <w:rFonts w:ascii="Times New Roman" w:hAnsi="Times New Roman"/>
          <w:noProof/>
        </w:rPr>
        <w:t>Prezentăm mai jos o selecție a celor mai importante evenimente din cursul anului 2024, cu participarea secretarului de stat pentru culte:</w:t>
      </w:r>
    </w:p>
    <w:p w14:paraId="3CAC71CA" w14:textId="77777777" w:rsidR="00B3396E" w:rsidRPr="009A34AE" w:rsidRDefault="00B3396E" w:rsidP="00B3396E">
      <w:pPr>
        <w:rPr>
          <w:rFonts w:ascii="Times New Roman" w:hAnsi="Times New Roman"/>
          <w:noProof/>
        </w:rPr>
      </w:pPr>
    </w:p>
    <w:p w14:paraId="3E961C1D" w14:textId="77777777" w:rsidR="00B3396E" w:rsidRPr="009A34AE" w:rsidRDefault="00B3396E" w:rsidP="00B3396E">
      <w:pPr>
        <w:rPr>
          <w:rFonts w:ascii="Times New Roman" w:hAnsi="Times New Roman"/>
          <w:b/>
          <w:bCs/>
          <w:noProof/>
        </w:rPr>
      </w:pPr>
      <w:r w:rsidRPr="009A34AE">
        <w:rPr>
          <w:rFonts w:ascii="Times New Roman" w:hAnsi="Times New Roman"/>
          <w:b/>
          <w:bCs/>
          <w:noProof/>
        </w:rPr>
        <w:t>I. 1. Evenimente interne</w:t>
      </w:r>
    </w:p>
    <w:p w14:paraId="1FC15430" w14:textId="77777777" w:rsidR="00B3396E" w:rsidRPr="009A34AE" w:rsidRDefault="00B3396E" w:rsidP="00B3396E">
      <w:pPr>
        <w:rPr>
          <w:rFonts w:ascii="Times New Roman" w:hAnsi="Times New Roman"/>
          <w:noProof/>
        </w:rPr>
      </w:pPr>
    </w:p>
    <w:p w14:paraId="56C76C22" w14:textId="77777777" w:rsidR="00B3396E" w:rsidRPr="009A34AE" w:rsidRDefault="00B3396E" w:rsidP="00B3396E">
      <w:pPr>
        <w:rPr>
          <w:rFonts w:ascii="Times New Roman" w:hAnsi="Times New Roman"/>
          <w:noProof/>
        </w:rPr>
      </w:pPr>
      <w:r w:rsidRPr="009A34AE">
        <w:rPr>
          <w:rFonts w:ascii="Times New Roman" w:hAnsi="Times New Roman"/>
          <w:noProof/>
        </w:rPr>
        <w:t>Ianuarie</w:t>
      </w:r>
    </w:p>
    <w:p w14:paraId="3B8C451F" w14:textId="77777777" w:rsidR="00B3396E" w:rsidRPr="009A34AE" w:rsidRDefault="00B3396E" w:rsidP="00B3396E">
      <w:pPr>
        <w:rPr>
          <w:rFonts w:ascii="Times New Roman" w:hAnsi="Times New Roman"/>
          <w:noProof/>
        </w:rPr>
      </w:pPr>
    </w:p>
    <w:p w14:paraId="0F4477E7" w14:textId="77777777" w:rsidR="00B3396E" w:rsidRPr="009A34AE" w:rsidRDefault="00B3396E" w:rsidP="00B3396E">
      <w:pPr>
        <w:numPr>
          <w:ilvl w:val="0"/>
          <w:numId w:val="65"/>
        </w:numPr>
        <w:rPr>
          <w:rFonts w:ascii="Times New Roman" w:hAnsi="Times New Roman"/>
          <w:noProof/>
        </w:rPr>
      </w:pPr>
      <w:r w:rsidRPr="009A34AE">
        <w:rPr>
          <w:rFonts w:ascii="Times New Roman" w:hAnsi="Times New Roman"/>
          <w:noProof/>
        </w:rPr>
        <w:t>Participare cu alocuțiune la slujba dedicată Sfântului Vasile cel Mare, Ocrotitorul Eparhiei Greco-Catolice de București;</w:t>
      </w:r>
    </w:p>
    <w:p w14:paraId="50B890E4" w14:textId="77777777" w:rsidR="00B3396E" w:rsidRPr="009A34AE" w:rsidRDefault="00B3396E" w:rsidP="00B3396E">
      <w:pPr>
        <w:rPr>
          <w:rFonts w:ascii="Times New Roman" w:hAnsi="Times New Roman"/>
          <w:noProof/>
        </w:rPr>
      </w:pPr>
    </w:p>
    <w:p w14:paraId="539B489A" w14:textId="4D176FC4" w:rsidR="00B3396E" w:rsidRPr="009A34AE" w:rsidRDefault="00B3396E" w:rsidP="00B3396E">
      <w:pPr>
        <w:numPr>
          <w:ilvl w:val="0"/>
          <w:numId w:val="66"/>
        </w:numPr>
        <w:rPr>
          <w:rFonts w:ascii="Times New Roman" w:hAnsi="Times New Roman"/>
          <w:noProof/>
        </w:rPr>
      </w:pPr>
      <w:r w:rsidRPr="009A34AE">
        <w:rPr>
          <w:rFonts w:ascii="Times New Roman" w:hAnsi="Times New Roman"/>
          <w:noProof/>
        </w:rPr>
        <w:t>Participare la slujba oficiată cu prilejul Sărbătorilor Nașterii Domnului și Botezul Domnului de către PS Datev Hagopian, Întâistătător</w:t>
      </w:r>
      <w:r w:rsidR="00D63E63">
        <w:rPr>
          <w:rFonts w:ascii="Times New Roman" w:hAnsi="Times New Roman"/>
          <w:noProof/>
        </w:rPr>
        <w:t>ul</w:t>
      </w:r>
      <w:r w:rsidRPr="009A34AE">
        <w:rPr>
          <w:rFonts w:ascii="Times New Roman" w:hAnsi="Times New Roman"/>
          <w:noProof/>
        </w:rPr>
        <w:t xml:space="preserve"> Bisericii Arhiepiscopiei Armene din România;</w:t>
      </w:r>
    </w:p>
    <w:p w14:paraId="073D2A9E" w14:textId="77777777" w:rsidR="00B3396E" w:rsidRPr="009A34AE" w:rsidRDefault="00B3396E" w:rsidP="00B3396E">
      <w:pPr>
        <w:rPr>
          <w:rFonts w:ascii="Times New Roman" w:hAnsi="Times New Roman"/>
          <w:noProof/>
        </w:rPr>
      </w:pPr>
    </w:p>
    <w:p w14:paraId="5098ADBD" w14:textId="77777777" w:rsidR="00B3396E" w:rsidRPr="009A34AE" w:rsidRDefault="00B3396E" w:rsidP="00B3396E">
      <w:pPr>
        <w:numPr>
          <w:ilvl w:val="0"/>
          <w:numId w:val="66"/>
        </w:numPr>
        <w:rPr>
          <w:rFonts w:ascii="Times New Roman" w:hAnsi="Times New Roman"/>
          <w:noProof/>
        </w:rPr>
      </w:pPr>
      <w:r w:rsidRPr="009A34AE">
        <w:rPr>
          <w:rFonts w:ascii="Times New Roman" w:hAnsi="Times New Roman"/>
          <w:noProof/>
        </w:rPr>
        <w:t>Participare la slujba oficiată cu prilejul Sărbătorii Nașterii Domnului la mănăstirea “Adormirea Maicii Domnului” din București, aparținând Asociației Religioase Biserica Ortodoxă de Stil Vechi din România;</w:t>
      </w:r>
    </w:p>
    <w:p w14:paraId="0C4E0A4C" w14:textId="77777777" w:rsidR="00B3396E" w:rsidRPr="009A34AE" w:rsidRDefault="00B3396E" w:rsidP="00B3396E">
      <w:pPr>
        <w:rPr>
          <w:rFonts w:ascii="Times New Roman" w:hAnsi="Times New Roman"/>
          <w:noProof/>
        </w:rPr>
      </w:pPr>
    </w:p>
    <w:p w14:paraId="28EDC8E6" w14:textId="77777777" w:rsidR="00B3396E" w:rsidRPr="009A34AE" w:rsidRDefault="00B3396E" w:rsidP="00B3396E">
      <w:pPr>
        <w:numPr>
          <w:ilvl w:val="0"/>
          <w:numId w:val="66"/>
        </w:numPr>
        <w:rPr>
          <w:rFonts w:ascii="Times New Roman" w:hAnsi="Times New Roman"/>
          <w:noProof/>
        </w:rPr>
      </w:pPr>
      <w:r w:rsidRPr="009A34AE">
        <w:rPr>
          <w:rFonts w:ascii="Times New Roman" w:hAnsi="Times New Roman"/>
          <w:noProof/>
        </w:rPr>
        <w:t>Participare la ceremonia de comemorarea 456 de ani de la emiterea Edictului de la Turda (1568) - Cluj-Napoca;</w:t>
      </w:r>
    </w:p>
    <w:p w14:paraId="4540D760" w14:textId="77777777" w:rsidR="00B3396E" w:rsidRPr="009A34AE" w:rsidRDefault="00B3396E" w:rsidP="00B3396E">
      <w:pPr>
        <w:rPr>
          <w:rFonts w:ascii="Times New Roman" w:hAnsi="Times New Roman"/>
          <w:noProof/>
        </w:rPr>
      </w:pPr>
    </w:p>
    <w:p w14:paraId="287323D1" w14:textId="77777777" w:rsidR="00B3396E" w:rsidRPr="009A34AE" w:rsidRDefault="00B3396E" w:rsidP="00B3396E">
      <w:pPr>
        <w:rPr>
          <w:rFonts w:ascii="Times New Roman" w:hAnsi="Times New Roman"/>
          <w:noProof/>
        </w:rPr>
      </w:pPr>
    </w:p>
    <w:p w14:paraId="6431C684" w14:textId="77777777" w:rsidR="00B3396E" w:rsidRPr="009A34AE" w:rsidRDefault="00B3396E" w:rsidP="00B3396E">
      <w:pPr>
        <w:jc w:val="both"/>
        <w:rPr>
          <w:rFonts w:ascii="Times New Roman" w:hAnsi="Times New Roman"/>
          <w:noProof/>
        </w:rPr>
      </w:pPr>
      <w:r w:rsidRPr="009A34AE">
        <w:rPr>
          <w:rFonts w:ascii="Times New Roman" w:hAnsi="Times New Roman"/>
          <w:noProof/>
        </w:rPr>
        <w:t>Februarie</w:t>
      </w:r>
    </w:p>
    <w:p w14:paraId="64999BA1" w14:textId="77777777" w:rsidR="00B3396E" w:rsidRPr="009A34AE" w:rsidRDefault="00B3396E" w:rsidP="00B3396E">
      <w:pPr>
        <w:jc w:val="both"/>
        <w:rPr>
          <w:rFonts w:ascii="Times New Roman" w:hAnsi="Times New Roman"/>
          <w:noProof/>
        </w:rPr>
      </w:pPr>
    </w:p>
    <w:p w14:paraId="73F45BFB" w14:textId="77777777" w:rsidR="00B3396E" w:rsidRPr="009A34AE" w:rsidRDefault="00B3396E" w:rsidP="00B3396E">
      <w:pPr>
        <w:numPr>
          <w:ilvl w:val="0"/>
          <w:numId w:val="66"/>
        </w:numPr>
        <w:jc w:val="both"/>
        <w:rPr>
          <w:rFonts w:ascii="Times New Roman" w:hAnsi="Times New Roman"/>
          <w:noProof/>
        </w:rPr>
      </w:pPr>
      <w:r w:rsidRPr="009A34AE">
        <w:rPr>
          <w:rFonts w:ascii="Times New Roman" w:hAnsi="Times New Roman"/>
          <w:noProof/>
        </w:rPr>
        <w:t>Participare la inaugurarea Centrului Medical „Deplin” din Iași al Bisericii Adventiste de Ziua a Șaptea;</w:t>
      </w:r>
    </w:p>
    <w:p w14:paraId="0079ACFD" w14:textId="77777777" w:rsidR="00B3396E" w:rsidRPr="009A34AE" w:rsidRDefault="00B3396E" w:rsidP="00B3396E">
      <w:pPr>
        <w:jc w:val="both"/>
        <w:rPr>
          <w:rFonts w:ascii="Times New Roman" w:hAnsi="Times New Roman"/>
          <w:noProof/>
        </w:rPr>
      </w:pPr>
    </w:p>
    <w:p w14:paraId="56EE22AD" w14:textId="77777777" w:rsidR="00B3396E" w:rsidRPr="009A34AE" w:rsidRDefault="00B3396E" w:rsidP="00B3396E">
      <w:pPr>
        <w:numPr>
          <w:ilvl w:val="0"/>
          <w:numId w:val="66"/>
        </w:numPr>
        <w:jc w:val="both"/>
        <w:rPr>
          <w:rFonts w:ascii="Times New Roman" w:hAnsi="Times New Roman"/>
          <w:noProof/>
        </w:rPr>
      </w:pPr>
      <w:r w:rsidRPr="009A34AE">
        <w:rPr>
          <w:rFonts w:ascii="Times New Roman" w:hAnsi="Times New Roman"/>
          <w:noProof/>
        </w:rPr>
        <w:t>Participare la ceremonia religioasă oficiată în Biserica Adventistă Brâncoveanu din București;</w:t>
      </w:r>
    </w:p>
    <w:p w14:paraId="08B52C9B" w14:textId="77777777" w:rsidR="00B3396E" w:rsidRPr="009A34AE" w:rsidRDefault="00B3396E" w:rsidP="00B3396E">
      <w:pPr>
        <w:jc w:val="both"/>
        <w:rPr>
          <w:rFonts w:ascii="Times New Roman" w:hAnsi="Times New Roman"/>
          <w:noProof/>
        </w:rPr>
      </w:pPr>
    </w:p>
    <w:p w14:paraId="297CE883" w14:textId="77777777" w:rsidR="00B3396E" w:rsidRPr="009A34AE" w:rsidRDefault="00B3396E" w:rsidP="00B3396E">
      <w:pPr>
        <w:numPr>
          <w:ilvl w:val="0"/>
          <w:numId w:val="66"/>
        </w:numPr>
        <w:jc w:val="both"/>
        <w:rPr>
          <w:rFonts w:ascii="Times New Roman" w:hAnsi="Times New Roman"/>
          <w:noProof/>
        </w:rPr>
      </w:pPr>
      <w:r w:rsidRPr="009A34AE">
        <w:rPr>
          <w:rFonts w:ascii="Times New Roman" w:hAnsi="Times New Roman"/>
          <w:noProof/>
        </w:rPr>
        <w:t>Participare la slujba duminicală oficiată în Biserica Maronită „Sf. Charbel” din București, cu prilejul sărbătorii Sfântului Maron, ocrotitorul Bisericii Maronite;</w:t>
      </w:r>
    </w:p>
    <w:p w14:paraId="37F0B7E4" w14:textId="77777777" w:rsidR="00B3396E" w:rsidRPr="009A34AE" w:rsidRDefault="00B3396E" w:rsidP="00B3396E">
      <w:pPr>
        <w:jc w:val="both"/>
        <w:rPr>
          <w:rFonts w:ascii="Times New Roman" w:hAnsi="Times New Roman"/>
          <w:noProof/>
        </w:rPr>
      </w:pPr>
    </w:p>
    <w:p w14:paraId="28CB788D" w14:textId="3DC20841" w:rsidR="00B3396E" w:rsidRPr="009A34AE" w:rsidRDefault="00B3396E" w:rsidP="00B3396E">
      <w:pPr>
        <w:numPr>
          <w:ilvl w:val="0"/>
          <w:numId w:val="66"/>
        </w:numPr>
        <w:jc w:val="both"/>
        <w:rPr>
          <w:rFonts w:ascii="Times New Roman" w:hAnsi="Times New Roman"/>
          <w:noProof/>
        </w:rPr>
      </w:pPr>
      <w:r w:rsidRPr="009A34AE">
        <w:rPr>
          <w:rFonts w:ascii="Times New Roman" w:hAnsi="Times New Roman"/>
          <w:noProof/>
        </w:rPr>
        <w:t>Primirea delegației Bisericii Evanghelice - Lutherană din România, condusă de Domnul Episcop Adorjáni Dezsö Zoltán, conducătorul Bisericii;</w:t>
      </w:r>
    </w:p>
    <w:p w14:paraId="20DC8115" w14:textId="77777777" w:rsidR="00B3396E" w:rsidRPr="009A34AE" w:rsidRDefault="00B3396E" w:rsidP="00B3396E">
      <w:pPr>
        <w:jc w:val="both"/>
        <w:rPr>
          <w:rFonts w:ascii="Times New Roman" w:hAnsi="Times New Roman"/>
          <w:noProof/>
        </w:rPr>
      </w:pPr>
    </w:p>
    <w:p w14:paraId="4650BD86" w14:textId="77777777" w:rsidR="00B3396E" w:rsidRPr="009A34AE" w:rsidRDefault="00B3396E" w:rsidP="00B3396E">
      <w:pPr>
        <w:numPr>
          <w:ilvl w:val="0"/>
          <w:numId w:val="66"/>
        </w:numPr>
        <w:jc w:val="both"/>
        <w:rPr>
          <w:rFonts w:ascii="Times New Roman" w:hAnsi="Times New Roman"/>
          <w:noProof/>
        </w:rPr>
      </w:pPr>
      <w:r w:rsidRPr="009A34AE">
        <w:rPr>
          <w:rFonts w:ascii="Times New Roman" w:hAnsi="Times New Roman"/>
          <w:noProof/>
        </w:rPr>
        <w:t>Întâlnire de lucru cu șeful Cultului Musulman din România, domnul muftiu Muurat Iusuf, și reprezentanții mai multor asociații și fundații islamice din țară;</w:t>
      </w:r>
    </w:p>
    <w:p w14:paraId="22838EAE" w14:textId="77777777" w:rsidR="00B3396E" w:rsidRPr="009A34AE" w:rsidRDefault="00B3396E" w:rsidP="00B3396E">
      <w:pPr>
        <w:rPr>
          <w:rFonts w:ascii="Times New Roman" w:hAnsi="Times New Roman"/>
          <w:noProof/>
        </w:rPr>
      </w:pPr>
    </w:p>
    <w:p w14:paraId="2C056A40" w14:textId="77777777" w:rsidR="00B3396E" w:rsidRPr="009A34AE" w:rsidRDefault="00B3396E" w:rsidP="00B3396E">
      <w:pPr>
        <w:rPr>
          <w:rFonts w:ascii="Times New Roman" w:hAnsi="Times New Roman"/>
          <w:noProof/>
        </w:rPr>
      </w:pPr>
    </w:p>
    <w:p w14:paraId="66C9E633" w14:textId="77777777" w:rsidR="00B3396E" w:rsidRPr="009A34AE" w:rsidRDefault="00B3396E" w:rsidP="00B3396E">
      <w:pPr>
        <w:rPr>
          <w:rFonts w:ascii="Times New Roman" w:hAnsi="Times New Roman"/>
          <w:noProof/>
        </w:rPr>
      </w:pPr>
      <w:r w:rsidRPr="009A34AE">
        <w:rPr>
          <w:rFonts w:ascii="Times New Roman" w:hAnsi="Times New Roman"/>
          <w:noProof/>
        </w:rPr>
        <w:t>Martie</w:t>
      </w:r>
    </w:p>
    <w:p w14:paraId="6A912145" w14:textId="77777777" w:rsidR="00B3396E" w:rsidRPr="009A34AE" w:rsidRDefault="00B3396E" w:rsidP="00B3396E">
      <w:pPr>
        <w:rPr>
          <w:rFonts w:ascii="Times New Roman" w:hAnsi="Times New Roman"/>
          <w:noProof/>
        </w:rPr>
      </w:pPr>
    </w:p>
    <w:p w14:paraId="5CB63FBD" w14:textId="77777777" w:rsidR="00B3396E" w:rsidRPr="009A34AE" w:rsidRDefault="00B3396E" w:rsidP="00B3396E">
      <w:pPr>
        <w:numPr>
          <w:ilvl w:val="0"/>
          <w:numId w:val="65"/>
        </w:numPr>
        <w:jc w:val="both"/>
        <w:rPr>
          <w:rFonts w:ascii="Times New Roman" w:hAnsi="Times New Roman"/>
          <w:noProof/>
        </w:rPr>
      </w:pPr>
      <w:r w:rsidRPr="009A34AE">
        <w:rPr>
          <w:rFonts w:ascii="Times New Roman" w:hAnsi="Times New Roman"/>
          <w:noProof/>
        </w:rPr>
        <w:t>Participare la cina tradițională de Iftar, cu prilejul începutului Ramadanului, organizată de Muftiatul Cultului Musulman din România;</w:t>
      </w:r>
    </w:p>
    <w:p w14:paraId="56B8102C" w14:textId="77777777" w:rsidR="00B3396E" w:rsidRPr="009A34AE" w:rsidRDefault="00B3396E" w:rsidP="00B3396E">
      <w:pPr>
        <w:jc w:val="both"/>
        <w:rPr>
          <w:rFonts w:ascii="Times New Roman" w:hAnsi="Times New Roman"/>
          <w:noProof/>
        </w:rPr>
      </w:pPr>
    </w:p>
    <w:p w14:paraId="6E515201" w14:textId="77777777" w:rsidR="00B3396E" w:rsidRPr="009A34AE" w:rsidRDefault="00B3396E" w:rsidP="00B3396E">
      <w:pPr>
        <w:numPr>
          <w:ilvl w:val="0"/>
          <w:numId w:val="65"/>
        </w:numPr>
        <w:jc w:val="both"/>
        <w:rPr>
          <w:rFonts w:ascii="Times New Roman" w:hAnsi="Times New Roman"/>
          <w:noProof/>
        </w:rPr>
      </w:pPr>
      <w:r w:rsidRPr="009A34AE">
        <w:rPr>
          <w:rFonts w:ascii="Times New Roman" w:hAnsi="Times New Roman"/>
          <w:noProof/>
        </w:rPr>
        <w:t>Vizită în eparhiile Argeșului și Muscelului și Râmnicului: întâlnire de lucru cu Înaltpreasfințitul Părinte Calinic, Arhiepiscopul Argeșului și Muscelului și cu Înaltpreasfințitul Părinte Varsanufie, Arhiepiscopul Râmnicului;</w:t>
      </w:r>
    </w:p>
    <w:p w14:paraId="40C3F164" w14:textId="77777777" w:rsidR="00B3396E" w:rsidRPr="009A34AE" w:rsidRDefault="00B3396E" w:rsidP="00B3396E">
      <w:pPr>
        <w:jc w:val="both"/>
        <w:rPr>
          <w:rFonts w:ascii="Times New Roman" w:hAnsi="Times New Roman"/>
          <w:noProof/>
        </w:rPr>
      </w:pPr>
    </w:p>
    <w:p w14:paraId="38105B13" w14:textId="77777777" w:rsidR="00B3396E" w:rsidRPr="009A34AE" w:rsidRDefault="00B3396E" w:rsidP="00B3396E">
      <w:pPr>
        <w:numPr>
          <w:ilvl w:val="0"/>
          <w:numId w:val="67"/>
        </w:numPr>
        <w:jc w:val="both"/>
        <w:rPr>
          <w:rFonts w:ascii="Times New Roman" w:hAnsi="Times New Roman"/>
          <w:noProof/>
        </w:rPr>
      </w:pPr>
      <w:r w:rsidRPr="009A34AE">
        <w:rPr>
          <w:rFonts w:ascii="Times New Roman" w:hAnsi="Times New Roman"/>
          <w:noProof/>
        </w:rPr>
        <w:t>Participare la festivitățile organizate de Arhiepiscopia Romanului și Bacăului cu prilejul aniversării Înaltpreasfințitului Părinte Arhiepiscop Ioachim;</w:t>
      </w:r>
    </w:p>
    <w:p w14:paraId="6682C842" w14:textId="77777777" w:rsidR="00B3396E" w:rsidRPr="009A34AE" w:rsidRDefault="00B3396E" w:rsidP="00B3396E">
      <w:pPr>
        <w:jc w:val="both"/>
        <w:rPr>
          <w:rFonts w:ascii="Times New Roman" w:hAnsi="Times New Roman"/>
          <w:noProof/>
        </w:rPr>
      </w:pPr>
    </w:p>
    <w:p w14:paraId="42497C72" w14:textId="77777777" w:rsidR="00B3396E" w:rsidRPr="009A34AE" w:rsidRDefault="00B3396E" w:rsidP="00B3396E">
      <w:pPr>
        <w:numPr>
          <w:ilvl w:val="0"/>
          <w:numId w:val="67"/>
        </w:numPr>
        <w:jc w:val="both"/>
        <w:rPr>
          <w:rFonts w:ascii="Times New Roman" w:hAnsi="Times New Roman"/>
          <w:noProof/>
        </w:rPr>
      </w:pPr>
      <w:r w:rsidRPr="009A34AE">
        <w:rPr>
          <w:rFonts w:ascii="Times New Roman" w:hAnsi="Times New Roman"/>
          <w:noProof/>
        </w:rPr>
        <w:t>Participare la Vigilia Pascală  și la Liturghia Solemnă de Paști oficiată în Catedrala Romano-Catolică “Sf. Iosif”din București.</w:t>
      </w:r>
    </w:p>
    <w:p w14:paraId="1837ED8B" w14:textId="77777777" w:rsidR="00B3396E" w:rsidRPr="009A34AE" w:rsidRDefault="00B3396E" w:rsidP="00B3396E">
      <w:pPr>
        <w:rPr>
          <w:rFonts w:ascii="Times New Roman" w:hAnsi="Times New Roman"/>
          <w:noProof/>
        </w:rPr>
      </w:pPr>
    </w:p>
    <w:p w14:paraId="34A0B5F4" w14:textId="77777777" w:rsidR="00B3396E" w:rsidRPr="009A34AE" w:rsidRDefault="00B3396E" w:rsidP="00B3396E">
      <w:pPr>
        <w:rPr>
          <w:rFonts w:ascii="Times New Roman" w:hAnsi="Times New Roman"/>
          <w:noProof/>
        </w:rPr>
      </w:pPr>
    </w:p>
    <w:p w14:paraId="14711DEC" w14:textId="77777777" w:rsidR="00B3396E" w:rsidRPr="009A34AE" w:rsidRDefault="00B3396E" w:rsidP="00B3396E">
      <w:pPr>
        <w:rPr>
          <w:rFonts w:ascii="Times New Roman" w:hAnsi="Times New Roman"/>
          <w:noProof/>
        </w:rPr>
      </w:pPr>
      <w:r w:rsidRPr="009A34AE">
        <w:rPr>
          <w:rFonts w:ascii="Times New Roman" w:hAnsi="Times New Roman"/>
          <w:noProof/>
        </w:rPr>
        <w:t>Aprilie</w:t>
      </w:r>
    </w:p>
    <w:p w14:paraId="529596C3" w14:textId="77777777" w:rsidR="00B3396E" w:rsidRPr="009A34AE" w:rsidRDefault="00B3396E" w:rsidP="00B3396E">
      <w:pPr>
        <w:rPr>
          <w:rFonts w:ascii="Times New Roman" w:hAnsi="Times New Roman"/>
          <w:noProof/>
        </w:rPr>
      </w:pPr>
    </w:p>
    <w:p w14:paraId="4FC5A13D" w14:textId="77777777" w:rsidR="00B3396E" w:rsidRPr="009A34AE" w:rsidRDefault="00B3396E" w:rsidP="00B3396E">
      <w:pPr>
        <w:numPr>
          <w:ilvl w:val="0"/>
          <w:numId w:val="65"/>
        </w:numPr>
        <w:rPr>
          <w:rFonts w:ascii="Times New Roman" w:hAnsi="Times New Roman"/>
          <w:noProof/>
        </w:rPr>
      </w:pPr>
      <w:r w:rsidRPr="009A34AE">
        <w:rPr>
          <w:rFonts w:ascii="Times New Roman" w:hAnsi="Times New Roman"/>
          <w:noProof/>
        </w:rPr>
        <w:t xml:space="preserve">Participare cu alocuțiune la Întâlnirea dintre reprezentanții statului român și cei ai cultelor religioase, Muzeul Național de Artă al României </w:t>
      </w:r>
      <w:r w:rsidRPr="009A34AE">
        <w:rPr>
          <w:rFonts w:ascii="Times New Roman" w:hAnsi="Times New Roman"/>
          <w:i/>
          <w:iCs/>
          <w:noProof/>
        </w:rPr>
        <w:t>(Palatul Regal)</w:t>
      </w:r>
      <w:r w:rsidRPr="009A34AE">
        <w:rPr>
          <w:rFonts w:ascii="Times New Roman" w:hAnsi="Times New Roman"/>
          <w:noProof/>
        </w:rPr>
        <w:t>;</w:t>
      </w:r>
    </w:p>
    <w:p w14:paraId="6BC7784D" w14:textId="77777777" w:rsidR="00B3396E" w:rsidRPr="009A34AE" w:rsidRDefault="00B3396E" w:rsidP="00B3396E">
      <w:pPr>
        <w:rPr>
          <w:rFonts w:ascii="Times New Roman" w:hAnsi="Times New Roman"/>
          <w:noProof/>
        </w:rPr>
      </w:pPr>
    </w:p>
    <w:p w14:paraId="5E5F0553"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Întrevedere cu președintele Congresului Mondial al Ucrainenilor, domnul Paul Grod, cu președintele Uniunii Ucrainenilor din România, domnul deputat Nicolae-Miroslav Petrețchi, cu Prim-Vicepreședintele Congresului Mondial al Ucrainenilor, domnul Stefan Romaniw, alături de cel de-al doilea Vicepreședinte al Congresului Mondial al Ucrainenilor, doamna Jaroszlava Hartyanyi;</w:t>
      </w:r>
    </w:p>
    <w:p w14:paraId="7E5C3BF5" w14:textId="77777777" w:rsidR="00B3396E" w:rsidRPr="009A34AE" w:rsidRDefault="00B3396E" w:rsidP="00B3396E">
      <w:pPr>
        <w:rPr>
          <w:rFonts w:ascii="Times New Roman" w:hAnsi="Times New Roman"/>
          <w:noProof/>
        </w:rPr>
      </w:pPr>
    </w:p>
    <w:p w14:paraId="33751B0B"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Întrevedere Secretarului de Stat pentru Culte, Ciprian Olinici, cu ambasadorul Republicii Armenia la București, E.S., domnul Tigran Galstyan;</w:t>
      </w:r>
    </w:p>
    <w:p w14:paraId="2E9B4459" w14:textId="77777777" w:rsidR="00B3396E" w:rsidRPr="009A34AE" w:rsidRDefault="00B3396E" w:rsidP="00B3396E">
      <w:pPr>
        <w:rPr>
          <w:rFonts w:ascii="Times New Roman" w:hAnsi="Times New Roman"/>
          <w:noProof/>
        </w:rPr>
      </w:pPr>
    </w:p>
    <w:p w14:paraId="1599CB86" w14:textId="77777777" w:rsidR="00B3396E" w:rsidRPr="009A34AE" w:rsidRDefault="00B3396E" w:rsidP="00B3396E">
      <w:pPr>
        <w:rPr>
          <w:rFonts w:ascii="Times New Roman" w:hAnsi="Times New Roman"/>
          <w:noProof/>
        </w:rPr>
      </w:pPr>
    </w:p>
    <w:p w14:paraId="48218834" w14:textId="77777777" w:rsidR="00B3396E" w:rsidRPr="009A34AE" w:rsidRDefault="00B3396E" w:rsidP="00B3396E">
      <w:pPr>
        <w:rPr>
          <w:rFonts w:ascii="Times New Roman" w:hAnsi="Times New Roman"/>
          <w:noProof/>
        </w:rPr>
      </w:pPr>
      <w:r w:rsidRPr="009A34AE">
        <w:rPr>
          <w:rFonts w:ascii="Times New Roman" w:hAnsi="Times New Roman"/>
          <w:noProof/>
        </w:rPr>
        <w:t>Mai</w:t>
      </w:r>
    </w:p>
    <w:p w14:paraId="49731964" w14:textId="77777777" w:rsidR="00B3396E" w:rsidRPr="009A34AE" w:rsidRDefault="00B3396E" w:rsidP="00B3396E">
      <w:pPr>
        <w:rPr>
          <w:rFonts w:ascii="Times New Roman" w:hAnsi="Times New Roman"/>
          <w:noProof/>
        </w:rPr>
      </w:pPr>
    </w:p>
    <w:p w14:paraId="5FA1FDBF"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Participare la slujba de Înviere oficiată de Preafericitul Părinte Daniel, Patriarhul Bisericii Ortodoxe Române, Catedrala Patriarhală din București:</w:t>
      </w:r>
    </w:p>
    <w:p w14:paraId="64908238" w14:textId="77777777" w:rsidR="00B3396E" w:rsidRPr="009A34AE" w:rsidRDefault="00B3396E" w:rsidP="00B3396E">
      <w:pPr>
        <w:rPr>
          <w:rFonts w:ascii="Times New Roman" w:hAnsi="Times New Roman"/>
          <w:noProof/>
        </w:rPr>
      </w:pPr>
    </w:p>
    <w:p w14:paraId="16E08586"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Participare la slujba de sfințire a bisericii de lemn din curtea Complexului Muzeal Bistrița-Năsăud, oficiată de ÎPS Părinte Andrei, Mitropolitul Clujului, Maramureșului și Sălajului;</w:t>
      </w:r>
    </w:p>
    <w:p w14:paraId="3E6F1DBA" w14:textId="77777777" w:rsidR="00B3396E" w:rsidRPr="009A34AE" w:rsidRDefault="00B3396E" w:rsidP="00B3396E">
      <w:pPr>
        <w:rPr>
          <w:rFonts w:ascii="Times New Roman" w:hAnsi="Times New Roman"/>
          <w:noProof/>
        </w:rPr>
      </w:pPr>
    </w:p>
    <w:p w14:paraId="47D43D50"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Întâlnire cu ES Domnul Özgür Kıvanç Altan, Ambasador Extraordinar și Plenipotențiar al Rep. Turcia în România;</w:t>
      </w:r>
    </w:p>
    <w:p w14:paraId="3441109D" w14:textId="77777777" w:rsidR="00B3396E" w:rsidRPr="009A34AE" w:rsidRDefault="00B3396E" w:rsidP="00B3396E">
      <w:pPr>
        <w:rPr>
          <w:rFonts w:ascii="Times New Roman" w:hAnsi="Times New Roman"/>
          <w:noProof/>
        </w:rPr>
      </w:pPr>
    </w:p>
    <w:p w14:paraId="3F2715C0"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 xml:space="preserve">Participarea la evenimentele organizate cu ocazia împlinirii a 25 de ani de la vizita în România a papei Ioan Paul al II-lea: slujba solemnă oficiată în Catedrala Romano-Catolică “Sf. Iosif” din București și concertul aniversar susținute de Orchestra Operei Naționale București și Corul Național București; </w:t>
      </w:r>
    </w:p>
    <w:p w14:paraId="597A41DD" w14:textId="77777777" w:rsidR="00B3396E" w:rsidRPr="009A34AE" w:rsidRDefault="00B3396E" w:rsidP="00B3396E">
      <w:pPr>
        <w:rPr>
          <w:rFonts w:ascii="Times New Roman" w:hAnsi="Times New Roman"/>
          <w:noProof/>
        </w:rPr>
      </w:pPr>
    </w:p>
    <w:p w14:paraId="423D9054"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Participarea la evenimentul organizat de Ambasada Israelului în România, dedicat celebrării a 76 de ani de la înființarea Statului Israel;</w:t>
      </w:r>
    </w:p>
    <w:p w14:paraId="4ED6C693" w14:textId="77777777" w:rsidR="00B3396E" w:rsidRPr="009A34AE" w:rsidRDefault="00B3396E" w:rsidP="00B3396E">
      <w:pPr>
        <w:rPr>
          <w:rFonts w:ascii="Times New Roman" w:hAnsi="Times New Roman"/>
          <w:noProof/>
        </w:rPr>
      </w:pPr>
    </w:p>
    <w:p w14:paraId="208CCA00"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lastRenderedPageBreak/>
        <w:t>Participare la vizita de lucru a Prim-ministrului Guvernului României,                 Ion-Marcel Ciolacu, pe șantierul Spitalului de recuperare medicală și paliație „Precista” din Roman;</w:t>
      </w:r>
    </w:p>
    <w:p w14:paraId="542E183F" w14:textId="77777777" w:rsidR="00B3396E" w:rsidRPr="009A34AE" w:rsidRDefault="00B3396E" w:rsidP="00B3396E">
      <w:pPr>
        <w:rPr>
          <w:rFonts w:ascii="Times New Roman" w:hAnsi="Times New Roman"/>
          <w:noProof/>
        </w:rPr>
      </w:pPr>
    </w:p>
    <w:p w14:paraId="07651636" w14:textId="77777777" w:rsidR="00B3396E" w:rsidRPr="009A34AE" w:rsidRDefault="00B3396E" w:rsidP="00B3396E">
      <w:pPr>
        <w:numPr>
          <w:ilvl w:val="0"/>
          <w:numId w:val="67"/>
        </w:numPr>
        <w:rPr>
          <w:rFonts w:ascii="Times New Roman" w:hAnsi="Times New Roman"/>
          <w:noProof/>
        </w:rPr>
      </w:pPr>
      <w:r w:rsidRPr="009A34AE">
        <w:rPr>
          <w:rFonts w:ascii="Times New Roman" w:hAnsi="Times New Roman"/>
          <w:noProof/>
        </w:rPr>
        <w:t>Deplasare în Timișoara și întâlnire de lucru cu Înaltpreasfințitul Părinte Ioan, Mitropolitul Ortodox Român al Banatului;</w:t>
      </w:r>
    </w:p>
    <w:p w14:paraId="4C11C99E" w14:textId="77777777" w:rsidR="00B3396E" w:rsidRPr="009A34AE" w:rsidRDefault="00B3396E" w:rsidP="00B3396E">
      <w:pPr>
        <w:rPr>
          <w:rFonts w:ascii="Times New Roman" w:hAnsi="Times New Roman"/>
          <w:noProof/>
        </w:rPr>
      </w:pPr>
    </w:p>
    <w:p w14:paraId="61708E7C" w14:textId="77777777" w:rsidR="00B3396E" w:rsidRPr="009A34AE" w:rsidRDefault="00B3396E" w:rsidP="00B3396E">
      <w:pPr>
        <w:rPr>
          <w:rFonts w:ascii="Times New Roman" w:hAnsi="Times New Roman"/>
          <w:noProof/>
        </w:rPr>
      </w:pPr>
    </w:p>
    <w:p w14:paraId="36170DF4" w14:textId="77777777" w:rsidR="00B3396E" w:rsidRPr="009A34AE" w:rsidRDefault="00B3396E" w:rsidP="00B3396E">
      <w:pPr>
        <w:rPr>
          <w:rFonts w:ascii="Times New Roman" w:hAnsi="Times New Roman"/>
          <w:noProof/>
        </w:rPr>
      </w:pPr>
      <w:r w:rsidRPr="009A34AE">
        <w:rPr>
          <w:rFonts w:ascii="Times New Roman" w:hAnsi="Times New Roman"/>
          <w:noProof/>
        </w:rPr>
        <w:t>Iunie</w:t>
      </w:r>
    </w:p>
    <w:p w14:paraId="2D7F1A7D" w14:textId="77777777" w:rsidR="00B3396E" w:rsidRPr="009A34AE" w:rsidRDefault="00B3396E" w:rsidP="00B3396E">
      <w:pPr>
        <w:rPr>
          <w:rFonts w:ascii="Times New Roman" w:hAnsi="Times New Roman"/>
          <w:noProof/>
        </w:rPr>
      </w:pPr>
    </w:p>
    <w:p w14:paraId="002806E1" w14:textId="77777777" w:rsidR="00B3396E" w:rsidRPr="009A34AE" w:rsidRDefault="00B3396E" w:rsidP="00B3396E">
      <w:pPr>
        <w:numPr>
          <w:ilvl w:val="0"/>
          <w:numId w:val="68"/>
        </w:numPr>
        <w:jc w:val="both"/>
        <w:rPr>
          <w:rFonts w:ascii="Times New Roman" w:hAnsi="Times New Roman"/>
          <w:noProof/>
        </w:rPr>
      </w:pPr>
      <w:r w:rsidRPr="009A34AE">
        <w:rPr>
          <w:rFonts w:ascii="Times New Roman" w:hAnsi="Times New Roman"/>
          <w:noProof/>
        </w:rPr>
        <w:t>Participare cu alocuțiune la sesiunea ordinară de primăvară a sinodului episcopilor Bisericii Române Unite cu Roma, Greco-Catolică și la ceremonia de binecuvântare a Centrului Spiritual “Fericitul Episcop Martir Ioan Suciu” din Blaj;</w:t>
      </w:r>
    </w:p>
    <w:p w14:paraId="1A9C9492" w14:textId="77777777" w:rsidR="00B3396E" w:rsidRPr="009A34AE" w:rsidRDefault="00B3396E" w:rsidP="00B3396E">
      <w:pPr>
        <w:jc w:val="both"/>
        <w:rPr>
          <w:rFonts w:ascii="Times New Roman" w:hAnsi="Times New Roman"/>
          <w:noProof/>
        </w:rPr>
      </w:pPr>
    </w:p>
    <w:p w14:paraId="03FC6CAD" w14:textId="77777777" w:rsidR="00B3396E" w:rsidRPr="009A34AE" w:rsidRDefault="00B3396E" w:rsidP="00B3396E">
      <w:pPr>
        <w:numPr>
          <w:ilvl w:val="0"/>
          <w:numId w:val="65"/>
        </w:numPr>
        <w:jc w:val="both"/>
        <w:rPr>
          <w:rFonts w:ascii="Times New Roman" w:hAnsi="Times New Roman"/>
          <w:noProof/>
        </w:rPr>
      </w:pPr>
      <w:r w:rsidRPr="009A34AE">
        <w:rPr>
          <w:rFonts w:ascii="Times New Roman" w:hAnsi="Times New Roman"/>
          <w:noProof/>
        </w:rPr>
        <w:t>Participare la întâlnirea dintre reprezentanții asociațiilor religioase din România și cei ai Secretariatului de Stat pentru Culte;</w:t>
      </w:r>
    </w:p>
    <w:p w14:paraId="05E1DD35" w14:textId="77777777" w:rsidR="00B3396E" w:rsidRPr="009A34AE" w:rsidRDefault="00B3396E" w:rsidP="00B3396E">
      <w:pPr>
        <w:rPr>
          <w:rFonts w:ascii="Times New Roman" w:hAnsi="Times New Roman"/>
          <w:noProof/>
        </w:rPr>
      </w:pPr>
    </w:p>
    <w:p w14:paraId="44EFF44E" w14:textId="77777777" w:rsidR="00B3396E" w:rsidRPr="009A34AE" w:rsidRDefault="00B3396E" w:rsidP="00B3396E">
      <w:pPr>
        <w:rPr>
          <w:rFonts w:ascii="Times New Roman" w:hAnsi="Times New Roman"/>
          <w:noProof/>
        </w:rPr>
      </w:pPr>
    </w:p>
    <w:p w14:paraId="447C2D42" w14:textId="77777777" w:rsidR="00B3396E" w:rsidRPr="009A34AE" w:rsidRDefault="00B3396E" w:rsidP="00B3396E">
      <w:pPr>
        <w:rPr>
          <w:rFonts w:ascii="Times New Roman" w:hAnsi="Times New Roman"/>
          <w:noProof/>
        </w:rPr>
      </w:pPr>
      <w:r w:rsidRPr="009A34AE">
        <w:rPr>
          <w:rFonts w:ascii="Times New Roman" w:hAnsi="Times New Roman"/>
          <w:noProof/>
        </w:rPr>
        <w:t>Iulie</w:t>
      </w:r>
    </w:p>
    <w:p w14:paraId="6AE10F9F" w14:textId="77777777" w:rsidR="00B3396E" w:rsidRPr="009A34AE" w:rsidRDefault="00B3396E" w:rsidP="00B3396E">
      <w:pPr>
        <w:rPr>
          <w:rFonts w:ascii="Times New Roman" w:hAnsi="Times New Roman"/>
          <w:noProof/>
        </w:rPr>
      </w:pPr>
    </w:p>
    <w:p w14:paraId="57212E03" w14:textId="77777777" w:rsidR="00B3396E" w:rsidRPr="009A34AE" w:rsidRDefault="00B3396E" w:rsidP="00B3396E">
      <w:pPr>
        <w:numPr>
          <w:ilvl w:val="0"/>
          <w:numId w:val="68"/>
        </w:numPr>
        <w:rPr>
          <w:rFonts w:ascii="Times New Roman" w:hAnsi="Times New Roman"/>
          <w:noProof/>
        </w:rPr>
      </w:pPr>
      <w:r w:rsidRPr="009A34AE">
        <w:rPr>
          <w:rFonts w:ascii="Times New Roman" w:hAnsi="Times New Roman"/>
          <w:noProof/>
        </w:rPr>
        <w:t>Întâlnire de lucru cu delegația Arhiepiscopiei Romano-Catolice de Alba-Iulia, condusă de ÎPS Arhiepiscop Gergely Kovács;</w:t>
      </w:r>
    </w:p>
    <w:p w14:paraId="2EEF0E9E" w14:textId="77777777" w:rsidR="00B3396E" w:rsidRPr="009A34AE" w:rsidRDefault="00B3396E" w:rsidP="00B3396E">
      <w:pPr>
        <w:rPr>
          <w:rFonts w:ascii="Times New Roman" w:hAnsi="Times New Roman"/>
          <w:noProof/>
        </w:rPr>
      </w:pPr>
    </w:p>
    <w:p w14:paraId="2410A1F6" w14:textId="77777777" w:rsidR="00B3396E" w:rsidRPr="009A34AE" w:rsidRDefault="00B3396E" w:rsidP="00B3396E">
      <w:pPr>
        <w:numPr>
          <w:ilvl w:val="0"/>
          <w:numId w:val="68"/>
        </w:numPr>
        <w:rPr>
          <w:rFonts w:ascii="Times New Roman" w:hAnsi="Times New Roman"/>
          <w:noProof/>
        </w:rPr>
      </w:pPr>
      <w:r w:rsidRPr="009A34AE">
        <w:rPr>
          <w:rFonts w:ascii="Times New Roman" w:hAnsi="Times New Roman"/>
          <w:noProof/>
        </w:rPr>
        <w:t>Întâlnire cu E.S. domnul Botond Zákonyi, Ambasadorul Rep. Ungaria la București;</w:t>
      </w:r>
    </w:p>
    <w:p w14:paraId="2D2216B0" w14:textId="77777777" w:rsidR="00B3396E" w:rsidRPr="009A34AE" w:rsidRDefault="00B3396E" w:rsidP="00B3396E">
      <w:pPr>
        <w:rPr>
          <w:rFonts w:ascii="Times New Roman" w:hAnsi="Times New Roman"/>
          <w:noProof/>
        </w:rPr>
      </w:pPr>
    </w:p>
    <w:p w14:paraId="0FCD19E2" w14:textId="77777777" w:rsidR="00B3396E" w:rsidRPr="009A34AE" w:rsidRDefault="00B3396E" w:rsidP="00B3396E">
      <w:pPr>
        <w:numPr>
          <w:ilvl w:val="0"/>
          <w:numId w:val="68"/>
        </w:numPr>
        <w:rPr>
          <w:rFonts w:ascii="Times New Roman" w:hAnsi="Times New Roman"/>
          <w:noProof/>
        </w:rPr>
      </w:pPr>
      <w:r w:rsidRPr="009A34AE">
        <w:rPr>
          <w:rFonts w:ascii="Times New Roman" w:hAnsi="Times New Roman"/>
          <w:noProof/>
        </w:rPr>
        <w:t xml:space="preserve">Participare la întâlnirea organizată de Ministerul Familiei, Tineretului și Egalității de Șanse, alături de Ministerul Investițiilor și Proiectelor Europene și Secretariatul de Stat pentru Culte cu reprezentanții cultelor religioase din România; </w:t>
      </w:r>
    </w:p>
    <w:p w14:paraId="4A66B291" w14:textId="77777777" w:rsidR="00B3396E" w:rsidRPr="009A34AE" w:rsidRDefault="00B3396E" w:rsidP="00B3396E">
      <w:pPr>
        <w:rPr>
          <w:rFonts w:ascii="Times New Roman" w:hAnsi="Times New Roman"/>
          <w:noProof/>
        </w:rPr>
      </w:pPr>
    </w:p>
    <w:p w14:paraId="60DD38BE" w14:textId="77777777" w:rsidR="00B3396E" w:rsidRPr="009A34AE" w:rsidRDefault="00B3396E" w:rsidP="00B3396E">
      <w:pPr>
        <w:numPr>
          <w:ilvl w:val="0"/>
          <w:numId w:val="68"/>
        </w:numPr>
        <w:rPr>
          <w:rFonts w:ascii="Times New Roman" w:hAnsi="Times New Roman"/>
          <w:noProof/>
        </w:rPr>
      </w:pPr>
      <w:r w:rsidRPr="009A34AE">
        <w:rPr>
          <w:rFonts w:ascii="Times New Roman" w:hAnsi="Times New Roman"/>
          <w:noProof/>
        </w:rPr>
        <w:t>Participare la întâlnirea de lucru dintre reprezentanții Ministerului Educației și domnul muftiu Iusuf Muurat, șeful Cultului Musulman din România;</w:t>
      </w:r>
    </w:p>
    <w:p w14:paraId="21D6C996" w14:textId="77777777" w:rsidR="00B3396E" w:rsidRPr="009A34AE" w:rsidRDefault="00B3396E" w:rsidP="00B3396E">
      <w:pPr>
        <w:rPr>
          <w:rFonts w:ascii="Times New Roman" w:hAnsi="Times New Roman"/>
          <w:noProof/>
        </w:rPr>
      </w:pPr>
    </w:p>
    <w:p w14:paraId="48003CEF" w14:textId="77777777" w:rsidR="00B3396E" w:rsidRPr="009A34AE" w:rsidRDefault="00B3396E" w:rsidP="00B3396E">
      <w:pPr>
        <w:numPr>
          <w:ilvl w:val="0"/>
          <w:numId w:val="68"/>
        </w:numPr>
        <w:rPr>
          <w:rFonts w:ascii="Times New Roman" w:hAnsi="Times New Roman"/>
          <w:noProof/>
        </w:rPr>
      </w:pPr>
      <w:r w:rsidRPr="009A34AE">
        <w:rPr>
          <w:rFonts w:ascii="Times New Roman" w:hAnsi="Times New Roman"/>
          <w:noProof/>
        </w:rPr>
        <w:t>Întâlnire  cu domnul Miklós Soltész,  Secretar de Stat pentru relații cu cultele și naționalitățile în cadrul Cancelariei Primului Ministru al Ungariei și vizite de curtoazie la Arhiepiscopia Mitropolitană Romano-Catolică de București și Patriarhia Română</w:t>
      </w:r>
    </w:p>
    <w:p w14:paraId="4C2E7491" w14:textId="77777777" w:rsidR="00B3396E" w:rsidRPr="009A34AE" w:rsidRDefault="00B3396E" w:rsidP="00B3396E">
      <w:pPr>
        <w:rPr>
          <w:rFonts w:ascii="Times New Roman" w:hAnsi="Times New Roman"/>
          <w:noProof/>
        </w:rPr>
      </w:pPr>
    </w:p>
    <w:p w14:paraId="2D3AAD0D" w14:textId="77777777" w:rsidR="00B3396E" w:rsidRPr="009A34AE" w:rsidRDefault="00B3396E" w:rsidP="00B3396E">
      <w:pPr>
        <w:rPr>
          <w:rFonts w:ascii="Times New Roman" w:hAnsi="Times New Roman"/>
          <w:noProof/>
        </w:rPr>
      </w:pPr>
    </w:p>
    <w:p w14:paraId="3F0DA56A" w14:textId="77777777" w:rsidR="00B3396E" w:rsidRPr="009A34AE" w:rsidRDefault="00B3396E" w:rsidP="00B3396E">
      <w:pPr>
        <w:rPr>
          <w:rFonts w:ascii="Times New Roman" w:hAnsi="Times New Roman"/>
          <w:noProof/>
        </w:rPr>
      </w:pPr>
      <w:r w:rsidRPr="009A34AE">
        <w:rPr>
          <w:rFonts w:ascii="Times New Roman" w:hAnsi="Times New Roman"/>
          <w:noProof/>
        </w:rPr>
        <w:t>August</w:t>
      </w:r>
    </w:p>
    <w:p w14:paraId="098F973F" w14:textId="77777777" w:rsidR="00B3396E" w:rsidRPr="009A34AE" w:rsidRDefault="00B3396E" w:rsidP="00B3396E">
      <w:pPr>
        <w:rPr>
          <w:rFonts w:ascii="Times New Roman" w:hAnsi="Times New Roman"/>
          <w:noProof/>
        </w:rPr>
      </w:pPr>
    </w:p>
    <w:p w14:paraId="64AA0727" w14:textId="77777777" w:rsidR="00B3396E" w:rsidRPr="009A34AE" w:rsidRDefault="00B3396E" w:rsidP="00B3396E">
      <w:pPr>
        <w:rPr>
          <w:rFonts w:ascii="Times New Roman" w:hAnsi="Times New Roman"/>
          <w:noProof/>
        </w:rPr>
      </w:pPr>
    </w:p>
    <w:p w14:paraId="69E15701" w14:textId="77777777" w:rsidR="00B3396E" w:rsidRPr="009A34AE" w:rsidRDefault="00B3396E" w:rsidP="00B3396E">
      <w:pPr>
        <w:numPr>
          <w:ilvl w:val="0"/>
          <w:numId w:val="69"/>
        </w:numPr>
        <w:rPr>
          <w:rFonts w:ascii="Times New Roman" w:hAnsi="Times New Roman"/>
          <w:noProof/>
        </w:rPr>
      </w:pPr>
      <w:r w:rsidRPr="009A34AE">
        <w:rPr>
          <w:rFonts w:ascii="Times New Roman" w:hAnsi="Times New Roman"/>
          <w:noProof/>
        </w:rPr>
        <w:t>Participare la slujba de sfințire a Catedralei “Sf. Mc. Sava de la Buzău” din municipiul Buzău;</w:t>
      </w:r>
    </w:p>
    <w:p w14:paraId="04D3BA87" w14:textId="77777777" w:rsidR="00B3396E" w:rsidRPr="009A34AE" w:rsidRDefault="00B3396E" w:rsidP="00B3396E">
      <w:pPr>
        <w:rPr>
          <w:rFonts w:ascii="Times New Roman" w:hAnsi="Times New Roman"/>
          <w:noProof/>
        </w:rPr>
      </w:pPr>
    </w:p>
    <w:p w14:paraId="49A77581" w14:textId="77777777" w:rsidR="00B3396E" w:rsidRPr="009A34AE" w:rsidRDefault="00B3396E" w:rsidP="00B3396E">
      <w:pPr>
        <w:numPr>
          <w:ilvl w:val="0"/>
          <w:numId w:val="70"/>
        </w:numPr>
        <w:rPr>
          <w:rFonts w:ascii="Times New Roman" w:hAnsi="Times New Roman"/>
          <w:noProof/>
        </w:rPr>
      </w:pPr>
      <w:r w:rsidRPr="009A34AE">
        <w:rPr>
          <w:rFonts w:ascii="Times New Roman" w:hAnsi="Times New Roman"/>
          <w:noProof/>
        </w:rPr>
        <w:t xml:space="preserve">Participare la deschiderea oficială a Adunării Generale a Comunității Bisericilor Protestante din Europa, Sibiu; </w:t>
      </w:r>
    </w:p>
    <w:p w14:paraId="3853B300" w14:textId="77777777" w:rsidR="00B3396E" w:rsidRPr="009A34AE" w:rsidRDefault="00B3396E" w:rsidP="00B3396E">
      <w:pPr>
        <w:rPr>
          <w:rFonts w:ascii="Times New Roman" w:hAnsi="Times New Roman"/>
          <w:noProof/>
        </w:rPr>
      </w:pPr>
    </w:p>
    <w:p w14:paraId="7E06D85E" w14:textId="77777777" w:rsidR="00B3396E" w:rsidRPr="009A34AE" w:rsidRDefault="00B3396E" w:rsidP="00B3396E">
      <w:pPr>
        <w:rPr>
          <w:rFonts w:ascii="Times New Roman" w:hAnsi="Times New Roman"/>
          <w:noProof/>
        </w:rPr>
      </w:pPr>
    </w:p>
    <w:p w14:paraId="67A79864" w14:textId="77777777" w:rsidR="00B3396E" w:rsidRPr="009A34AE" w:rsidRDefault="00B3396E" w:rsidP="00B3396E">
      <w:pPr>
        <w:rPr>
          <w:rFonts w:ascii="Times New Roman" w:hAnsi="Times New Roman"/>
          <w:noProof/>
        </w:rPr>
      </w:pPr>
      <w:r w:rsidRPr="009A34AE">
        <w:rPr>
          <w:rFonts w:ascii="Times New Roman" w:hAnsi="Times New Roman"/>
          <w:noProof/>
        </w:rPr>
        <w:t>Septembrie</w:t>
      </w:r>
    </w:p>
    <w:p w14:paraId="1C8010C3" w14:textId="77777777" w:rsidR="00B3396E" w:rsidRPr="009A34AE" w:rsidRDefault="00B3396E" w:rsidP="00B3396E">
      <w:pPr>
        <w:ind w:firstLine="0"/>
        <w:rPr>
          <w:rFonts w:ascii="Times New Roman" w:hAnsi="Times New Roman"/>
          <w:noProof/>
        </w:rPr>
      </w:pPr>
    </w:p>
    <w:p w14:paraId="780FB86B" w14:textId="77777777" w:rsidR="00B3396E" w:rsidRPr="009A34AE" w:rsidRDefault="00B3396E" w:rsidP="00B3396E">
      <w:pPr>
        <w:numPr>
          <w:ilvl w:val="0"/>
          <w:numId w:val="71"/>
        </w:numPr>
        <w:rPr>
          <w:rFonts w:ascii="Times New Roman" w:hAnsi="Times New Roman"/>
          <w:noProof/>
        </w:rPr>
      </w:pPr>
      <w:r w:rsidRPr="009A34AE">
        <w:rPr>
          <w:rFonts w:ascii="Times New Roman" w:hAnsi="Times New Roman"/>
          <w:noProof/>
        </w:rPr>
        <w:t>Participare cu alocuțiune la evenimentele prilejuite de Întâlnirea Națională a Tineretului Catolic din România (ediția a XV-a), Cheile Grădiștei, jud. Brașov;</w:t>
      </w:r>
    </w:p>
    <w:p w14:paraId="0E22C7D3" w14:textId="77777777" w:rsidR="00B3396E" w:rsidRPr="009A34AE" w:rsidRDefault="00B3396E" w:rsidP="00B3396E">
      <w:pPr>
        <w:rPr>
          <w:rFonts w:ascii="Times New Roman" w:hAnsi="Times New Roman"/>
          <w:noProof/>
        </w:rPr>
      </w:pPr>
    </w:p>
    <w:p w14:paraId="6758B34E" w14:textId="77777777" w:rsidR="00B3396E" w:rsidRPr="009A34AE" w:rsidRDefault="00B3396E" w:rsidP="00B3396E">
      <w:pPr>
        <w:numPr>
          <w:ilvl w:val="0"/>
          <w:numId w:val="71"/>
        </w:numPr>
        <w:rPr>
          <w:rFonts w:ascii="Times New Roman" w:hAnsi="Times New Roman"/>
          <w:noProof/>
        </w:rPr>
      </w:pPr>
      <w:r w:rsidRPr="009A34AE">
        <w:rPr>
          <w:rFonts w:ascii="Times New Roman" w:hAnsi="Times New Roman"/>
          <w:noProof/>
        </w:rPr>
        <w:lastRenderedPageBreak/>
        <w:t>Deplasare în Arad și întâlnire de lucru cu reprezentanții Arhiepiscopiei Aradului;</w:t>
      </w:r>
    </w:p>
    <w:p w14:paraId="50E3A661" w14:textId="77777777" w:rsidR="00B3396E" w:rsidRPr="009A34AE" w:rsidRDefault="00B3396E" w:rsidP="00B3396E">
      <w:pPr>
        <w:rPr>
          <w:rFonts w:ascii="Times New Roman" w:hAnsi="Times New Roman"/>
          <w:noProof/>
        </w:rPr>
      </w:pPr>
    </w:p>
    <w:p w14:paraId="4872B86C" w14:textId="77777777" w:rsidR="00B3396E" w:rsidRPr="009A34AE" w:rsidRDefault="00B3396E" w:rsidP="00B3396E">
      <w:pPr>
        <w:numPr>
          <w:ilvl w:val="0"/>
          <w:numId w:val="71"/>
        </w:numPr>
        <w:rPr>
          <w:rFonts w:ascii="Times New Roman" w:hAnsi="Times New Roman"/>
          <w:noProof/>
        </w:rPr>
      </w:pPr>
      <w:r w:rsidRPr="009A34AE">
        <w:rPr>
          <w:rFonts w:ascii="Times New Roman" w:hAnsi="Times New Roman"/>
          <w:noProof/>
        </w:rPr>
        <w:t>Participare cu alocuțiune la cea de-a XXV-a ediție a Întâlnirii Episcopilor Catolici Orientali din Europa, Oradea, jud. Bihor;</w:t>
      </w:r>
    </w:p>
    <w:p w14:paraId="7419D143" w14:textId="77777777" w:rsidR="00B3396E" w:rsidRPr="009A34AE" w:rsidRDefault="00B3396E" w:rsidP="00B3396E">
      <w:pPr>
        <w:rPr>
          <w:rFonts w:ascii="Times New Roman" w:hAnsi="Times New Roman"/>
          <w:noProof/>
        </w:rPr>
      </w:pPr>
    </w:p>
    <w:p w14:paraId="1D7DE2DD" w14:textId="77777777" w:rsidR="00B3396E" w:rsidRPr="009A34AE" w:rsidRDefault="00B3396E" w:rsidP="00B3396E">
      <w:pPr>
        <w:numPr>
          <w:ilvl w:val="0"/>
          <w:numId w:val="71"/>
        </w:numPr>
        <w:rPr>
          <w:rFonts w:ascii="Times New Roman" w:hAnsi="Times New Roman"/>
          <w:noProof/>
        </w:rPr>
      </w:pPr>
      <w:r w:rsidRPr="009A34AE">
        <w:rPr>
          <w:rFonts w:ascii="Times New Roman" w:hAnsi="Times New Roman"/>
          <w:noProof/>
        </w:rPr>
        <w:t>Întâlnire cu E.S. domnul Gudsi Osmanov, Ambasadorul Republicii Azerbaidjan în România;</w:t>
      </w:r>
    </w:p>
    <w:p w14:paraId="017504F1" w14:textId="77777777" w:rsidR="00B3396E" w:rsidRPr="009A34AE" w:rsidRDefault="00B3396E" w:rsidP="00B3396E">
      <w:pPr>
        <w:rPr>
          <w:rFonts w:ascii="Times New Roman" w:hAnsi="Times New Roman"/>
          <w:noProof/>
        </w:rPr>
      </w:pPr>
    </w:p>
    <w:p w14:paraId="014B3E10" w14:textId="77777777" w:rsidR="00B3396E" w:rsidRPr="009A34AE" w:rsidRDefault="00B3396E" w:rsidP="00B3396E">
      <w:pPr>
        <w:numPr>
          <w:ilvl w:val="0"/>
          <w:numId w:val="71"/>
        </w:numPr>
        <w:rPr>
          <w:rFonts w:ascii="Times New Roman" w:hAnsi="Times New Roman"/>
          <w:noProof/>
        </w:rPr>
      </w:pPr>
      <w:r w:rsidRPr="009A34AE">
        <w:rPr>
          <w:rFonts w:ascii="Times New Roman" w:hAnsi="Times New Roman"/>
          <w:noProof/>
        </w:rPr>
        <w:t>Participare cu alocuțiune la sesiunea de toamnă a întâlnirii Conferinței Episcopilor Catolici din România, Lugoj (jud. Timiș);,</w:t>
      </w:r>
    </w:p>
    <w:p w14:paraId="3E989B3E" w14:textId="77777777" w:rsidR="00B3396E" w:rsidRPr="009A34AE" w:rsidRDefault="00B3396E" w:rsidP="00B3396E">
      <w:pPr>
        <w:rPr>
          <w:rFonts w:ascii="Times New Roman" w:hAnsi="Times New Roman"/>
          <w:noProof/>
        </w:rPr>
      </w:pPr>
    </w:p>
    <w:p w14:paraId="7F887E09" w14:textId="77777777" w:rsidR="00B3396E" w:rsidRPr="009A34AE" w:rsidRDefault="00B3396E" w:rsidP="00B3396E">
      <w:pPr>
        <w:rPr>
          <w:rFonts w:ascii="Times New Roman" w:hAnsi="Times New Roman"/>
          <w:noProof/>
        </w:rPr>
      </w:pPr>
    </w:p>
    <w:p w14:paraId="32580F10" w14:textId="77777777" w:rsidR="00B3396E" w:rsidRPr="009A34AE" w:rsidRDefault="00B3396E" w:rsidP="00B3396E">
      <w:pPr>
        <w:rPr>
          <w:rFonts w:ascii="Times New Roman" w:hAnsi="Times New Roman"/>
          <w:noProof/>
        </w:rPr>
      </w:pPr>
      <w:r w:rsidRPr="009A34AE">
        <w:rPr>
          <w:rFonts w:ascii="Times New Roman" w:hAnsi="Times New Roman"/>
          <w:noProof/>
        </w:rPr>
        <w:t>Octombrie</w:t>
      </w:r>
    </w:p>
    <w:p w14:paraId="7746B2F3" w14:textId="77777777" w:rsidR="00B3396E" w:rsidRPr="009A34AE" w:rsidRDefault="00B3396E" w:rsidP="00B3396E">
      <w:pPr>
        <w:rPr>
          <w:rFonts w:ascii="Times New Roman" w:hAnsi="Times New Roman"/>
          <w:noProof/>
        </w:rPr>
      </w:pPr>
    </w:p>
    <w:p w14:paraId="6E4C01D2" w14:textId="77777777" w:rsidR="00B3396E" w:rsidRPr="009A34AE" w:rsidRDefault="00B3396E" w:rsidP="00B3396E">
      <w:pPr>
        <w:numPr>
          <w:ilvl w:val="0"/>
          <w:numId w:val="71"/>
        </w:numPr>
        <w:rPr>
          <w:rFonts w:ascii="Times New Roman" w:hAnsi="Times New Roman"/>
          <w:noProof/>
        </w:rPr>
      </w:pPr>
      <w:r w:rsidRPr="009A34AE">
        <w:rPr>
          <w:rFonts w:ascii="Times New Roman" w:hAnsi="Times New Roman"/>
          <w:noProof/>
        </w:rPr>
        <w:t>Participare cu alocuțiune la evenimentele prilejuite de împlinirea a 200 de ani de protestantism în Timișoara;</w:t>
      </w:r>
    </w:p>
    <w:p w14:paraId="74EEC4B4" w14:textId="77777777" w:rsidR="00B3396E" w:rsidRPr="009A34AE" w:rsidRDefault="00B3396E" w:rsidP="00B3396E">
      <w:pPr>
        <w:rPr>
          <w:rFonts w:ascii="Times New Roman" w:hAnsi="Times New Roman"/>
          <w:noProof/>
        </w:rPr>
      </w:pPr>
    </w:p>
    <w:p w14:paraId="06FD317E" w14:textId="77777777" w:rsidR="00B3396E" w:rsidRPr="009A34AE" w:rsidRDefault="00B3396E" w:rsidP="00B3396E">
      <w:pPr>
        <w:numPr>
          <w:ilvl w:val="0"/>
          <w:numId w:val="71"/>
        </w:numPr>
        <w:jc w:val="both"/>
        <w:rPr>
          <w:rFonts w:ascii="Times New Roman" w:hAnsi="Times New Roman"/>
          <w:noProof/>
        </w:rPr>
      </w:pPr>
      <w:r w:rsidRPr="009A34AE">
        <w:rPr>
          <w:rFonts w:ascii="Times New Roman" w:hAnsi="Times New Roman"/>
          <w:noProof/>
        </w:rPr>
        <w:t>Participare cu alocuțiune la întâlnirea dintre reprezentanții statului român și cei ai cultelor religioase (Oradea, jud. Bihor);</w:t>
      </w:r>
    </w:p>
    <w:p w14:paraId="3A606B3E" w14:textId="77777777" w:rsidR="00B3396E" w:rsidRPr="009A34AE" w:rsidRDefault="00B3396E" w:rsidP="00B3396E">
      <w:pPr>
        <w:jc w:val="both"/>
        <w:rPr>
          <w:rFonts w:ascii="Times New Roman" w:hAnsi="Times New Roman"/>
          <w:noProof/>
        </w:rPr>
      </w:pPr>
    </w:p>
    <w:p w14:paraId="1FFEF368" w14:textId="77777777" w:rsidR="00B3396E" w:rsidRPr="009A34AE" w:rsidRDefault="00B3396E" w:rsidP="00B3396E">
      <w:pPr>
        <w:numPr>
          <w:ilvl w:val="0"/>
          <w:numId w:val="71"/>
        </w:numPr>
        <w:jc w:val="both"/>
        <w:rPr>
          <w:rFonts w:ascii="Times New Roman" w:hAnsi="Times New Roman"/>
          <w:noProof/>
        </w:rPr>
      </w:pPr>
      <w:r w:rsidRPr="009A34AE">
        <w:rPr>
          <w:rFonts w:ascii="Times New Roman" w:hAnsi="Times New Roman"/>
          <w:noProof/>
        </w:rPr>
        <w:t>Participare la sesiunea comună a Consiliilor Permanente ale Conferințelor Episcopilor din România și Ungaria;</w:t>
      </w:r>
    </w:p>
    <w:p w14:paraId="12CC9402" w14:textId="77777777" w:rsidR="00B3396E" w:rsidRPr="009A34AE" w:rsidRDefault="00B3396E" w:rsidP="00B3396E">
      <w:pPr>
        <w:jc w:val="both"/>
        <w:rPr>
          <w:rFonts w:ascii="Times New Roman" w:hAnsi="Times New Roman"/>
          <w:noProof/>
        </w:rPr>
      </w:pPr>
    </w:p>
    <w:p w14:paraId="4D56BF2E" w14:textId="77777777" w:rsidR="00B3396E" w:rsidRPr="009A34AE" w:rsidRDefault="00B3396E" w:rsidP="00B3396E">
      <w:pPr>
        <w:numPr>
          <w:ilvl w:val="0"/>
          <w:numId w:val="71"/>
        </w:numPr>
        <w:jc w:val="both"/>
        <w:rPr>
          <w:rFonts w:ascii="Times New Roman" w:hAnsi="Times New Roman"/>
          <w:noProof/>
        </w:rPr>
      </w:pPr>
      <w:r w:rsidRPr="009A34AE">
        <w:rPr>
          <w:rFonts w:ascii="Times New Roman" w:hAnsi="Times New Roman"/>
          <w:noProof/>
        </w:rPr>
        <w:t xml:space="preserve">Întâlnire de lucru cu Președintele Serviciului de Stat al Ucrainei pentru Etnopolitică și Libertatea de Conștiință, Dr. Viktor Yelenskyi, și cu E.S., domnul Igor Prokopchuk, Ambasador Extraordinar și Plenipotențiar al Ucrainei în România; </w:t>
      </w:r>
      <w:r w:rsidRPr="009A34AE">
        <w:rPr>
          <w:rFonts w:ascii="Times New Roman" w:hAnsi="Times New Roman"/>
          <w:noProof/>
        </w:rPr>
        <w:br/>
      </w:r>
    </w:p>
    <w:p w14:paraId="13F1393B" w14:textId="77777777" w:rsidR="00B3396E" w:rsidRPr="009A34AE" w:rsidRDefault="00B3396E" w:rsidP="00B3396E">
      <w:pPr>
        <w:numPr>
          <w:ilvl w:val="0"/>
          <w:numId w:val="71"/>
        </w:numPr>
        <w:jc w:val="both"/>
        <w:rPr>
          <w:rFonts w:ascii="Times New Roman" w:hAnsi="Times New Roman"/>
          <w:noProof/>
        </w:rPr>
      </w:pPr>
      <w:r w:rsidRPr="009A34AE">
        <w:rPr>
          <w:rFonts w:ascii="Times New Roman" w:hAnsi="Times New Roman"/>
          <w:noProof/>
        </w:rPr>
        <w:t>Participare la evenimentul festiv organizat cu prilejul împlinirii a douăzeci și cinci de ani de existență a Asociației „Liga albanezilor din România”;</w:t>
      </w:r>
    </w:p>
    <w:p w14:paraId="282D4708" w14:textId="77777777" w:rsidR="00B3396E" w:rsidRPr="009A34AE" w:rsidRDefault="00B3396E" w:rsidP="00B3396E">
      <w:pPr>
        <w:jc w:val="both"/>
        <w:rPr>
          <w:rFonts w:ascii="Times New Roman" w:hAnsi="Times New Roman"/>
          <w:noProof/>
        </w:rPr>
      </w:pPr>
    </w:p>
    <w:p w14:paraId="6C0AB307" w14:textId="77777777" w:rsidR="00B3396E" w:rsidRPr="009A34AE" w:rsidRDefault="00B3396E" w:rsidP="00B3396E">
      <w:pPr>
        <w:numPr>
          <w:ilvl w:val="0"/>
          <w:numId w:val="71"/>
        </w:numPr>
        <w:jc w:val="both"/>
        <w:rPr>
          <w:rFonts w:ascii="Times New Roman" w:hAnsi="Times New Roman"/>
          <w:noProof/>
        </w:rPr>
      </w:pPr>
      <w:r w:rsidRPr="009A34AE">
        <w:rPr>
          <w:rFonts w:ascii="Times New Roman" w:hAnsi="Times New Roman"/>
          <w:noProof/>
        </w:rPr>
        <w:t>Participare la sesiunea festivă a sinodului Bisericii Evanghelice Lutherane din România și la evenimentele prilejuite de împlinirea a treizeci și cinci de ani de activitate pastorală și două decenii de slujire episcopală a episcopul Bisericii Evanghelice Lutherane, Adorjáni Dezső Zoltan (Cluj-Napoca);</w:t>
      </w:r>
    </w:p>
    <w:p w14:paraId="71830B6D" w14:textId="77777777" w:rsidR="00B3396E" w:rsidRPr="009A34AE" w:rsidRDefault="00B3396E" w:rsidP="00B3396E">
      <w:pPr>
        <w:rPr>
          <w:rFonts w:ascii="Times New Roman" w:hAnsi="Times New Roman"/>
          <w:noProof/>
        </w:rPr>
      </w:pPr>
    </w:p>
    <w:p w14:paraId="4B5A466A" w14:textId="77777777" w:rsidR="00B3396E" w:rsidRPr="009A34AE" w:rsidRDefault="00B3396E" w:rsidP="00B3396E">
      <w:pPr>
        <w:jc w:val="both"/>
        <w:rPr>
          <w:rFonts w:ascii="Times New Roman" w:hAnsi="Times New Roman"/>
          <w:noProof/>
        </w:rPr>
      </w:pPr>
    </w:p>
    <w:p w14:paraId="614C270C" w14:textId="77777777" w:rsidR="00B3396E" w:rsidRPr="009A34AE" w:rsidRDefault="00B3396E" w:rsidP="00B3396E">
      <w:pPr>
        <w:jc w:val="both"/>
        <w:rPr>
          <w:rFonts w:ascii="Times New Roman" w:hAnsi="Times New Roman"/>
          <w:noProof/>
        </w:rPr>
      </w:pPr>
      <w:r w:rsidRPr="009A34AE">
        <w:rPr>
          <w:rFonts w:ascii="Times New Roman" w:hAnsi="Times New Roman"/>
          <w:noProof/>
        </w:rPr>
        <w:t>Noiembrie</w:t>
      </w:r>
    </w:p>
    <w:p w14:paraId="4182EFB2" w14:textId="77777777" w:rsidR="00B3396E" w:rsidRPr="009A34AE" w:rsidRDefault="00B3396E" w:rsidP="00B3396E">
      <w:pPr>
        <w:jc w:val="both"/>
        <w:rPr>
          <w:rFonts w:ascii="Times New Roman" w:hAnsi="Times New Roman"/>
          <w:noProof/>
        </w:rPr>
      </w:pPr>
    </w:p>
    <w:p w14:paraId="57324E90" w14:textId="77777777" w:rsidR="00B3396E" w:rsidRPr="009A34AE" w:rsidRDefault="00B3396E" w:rsidP="00B3396E">
      <w:pPr>
        <w:numPr>
          <w:ilvl w:val="0"/>
          <w:numId w:val="72"/>
        </w:numPr>
        <w:jc w:val="both"/>
        <w:rPr>
          <w:rFonts w:ascii="Times New Roman" w:hAnsi="Times New Roman"/>
          <w:noProof/>
        </w:rPr>
      </w:pPr>
      <w:r w:rsidRPr="009A34AE">
        <w:rPr>
          <w:rFonts w:ascii="Times New Roman" w:hAnsi="Times New Roman"/>
          <w:noProof/>
        </w:rPr>
        <w:t>Participare la evenimentul prilejuit de împlinirea a 20 de ani de la Raportul Final al Comisiei Internaționale pentru Studierea Holocaustului din România – Elie Wiesel;</w:t>
      </w:r>
    </w:p>
    <w:p w14:paraId="3FFCCE6B" w14:textId="77777777" w:rsidR="00B3396E" w:rsidRPr="009A34AE" w:rsidRDefault="00B3396E" w:rsidP="00B3396E">
      <w:pPr>
        <w:jc w:val="both"/>
        <w:rPr>
          <w:rFonts w:ascii="Times New Roman" w:hAnsi="Times New Roman"/>
          <w:noProof/>
        </w:rPr>
      </w:pPr>
    </w:p>
    <w:p w14:paraId="6087AC1F" w14:textId="77777777" w:rsidR="00B3396E" w:rsidRPr="009A34AE" w:rsidRDefault="00B3396E" w:rsidP="00B3396E">
      <w:pPr>
        <w:numPr>
          <w:ilvl w:val="0"/>
          <w:numId w:val="72"/>
        </w:numPr>
        <w:jc w:val="both"/>
        <w:rPr>
          <w:rFonts w:ascii="Times New Roman" w:hAnsi="Times New Roman"/>
          <w:noProof/>
        </w:rPr>
      </w:pPr>
      <w:r w:rsidRPr="009A34AE">
        <w:rPr>
          <w:rFonts w:ascii="Times New Roman" w:hAnsi="Times New Roman"/>
          <w:noProof/>
        </w:rPr>
        <w:t>Întâlnire cu reprezentați ai cultelor religioase, alături de cei ai Ministerului Educației;</w:t>
      </w:r>
    </w:p>
    <w:p w14:paraId="4FE30584" w14:textId="77777777" w:rsidR="00B3396E" w:rsidRPr="009A34AE" w:rsidRDefault="00B3396E" w:rsidP="00B3396E">
      <w:pPr>
        <w:jc w:val="both"/>
        <w:rPr>
          <w:rFonts w:ascii="Times New Roman" w:hAnsi="Times New Roman"/>
          <w:noProof/>
        </w:rPr>
      </w:pPr>
    </w:p>
    <w:p w14:paraId="53577424" w14:textId="77777777" w:rsidR="00B3396E" w:rsidRPr="009A34AE" w:rsidRDefault="00B3396E" w:rsidP="00B3396E">
      <w:pPr>
        <w:numPr>
          <w:ilvl w:val="0"/>
          <w:numId w:val="72"/>
        </w:numPr>
        <w:jc w:val="both"/>
        <w:rPr>
          <w:rFonts w:ascii="Times New Roman" w:hAnsi="Times New Roman"/>
          <w:noProof/>
        </w:rPr>
      </w:pPr>
      <w:r w:rsidRPr="009A34AE">
        <w:rPr>
          <w:rFonts w:ascii="Times New Roman" w:hAnsi="Times New Roman"/>
          <w:noProof/>
        </w:rPr>
        <w:t>Participare cu alocuțiune la ceremonia religioasă oficiată în Biserica romano-catolică Calvaria din Satu Mare;</w:t>
      </w:r>
    </w:p>
    <w:p w14:paraId="5D0F6517" w14:textId="77777777" w:rsidR="00B3396E" w:rsidRPr="009A34AE" w:rsidRDefault="00B3396E" w:rsidP="00B3396E">
      <w:pPr>
        <w:jc w:val="both"/>
        <w:rPr>
          <w:rFonts w:ascii="Times New Roman" w:hAnsi="Times New Roman"/>
          <w:noProof/>
        </w:rPr>
      </w:pPr>
    </w:p>
    <w:p w14:paraId="32A5FF4B" w14:textId="77777777" w:rsidR="00B3396E" w:rsidRPr="009A34AE" w:rsidRDefault="00B3396E" w:rsidP="00B3396E">
      <w:pPr>
        <w:numPr>
          <w:ilvl w:val="0"/>
          <w:numId w:val="72"/>
        </w:numPr>
        <w:jc w:val="both"/>
        <w:rPr>
          <w:rFonts w:ascii="Times New Roman" w:hAnsi="Times New Roman"/>
          <w:noProof/>
        </w:rPr>
      </w:pPr>
      <w:r w:rsidRPr="009A34AE">
        <w:rPr>
          <w:rFonts w:ascii="Times New Roman" w:hAnsi="Times New Roman"/>
          <w:noProof/>
        </w:rPr>
        <w:t>Participare la inaugurarea lucrărilor de restaurare a Sinagogii „Cerealiștilor” din Bacău;</w:t>
      </w:r>
    </w:p>
    <w:p w14:paraId="253FB537" w14:textId="77777777" w:rsidR="00B3396E" w:rsidRPr="009A34AE" w:rsidRDefault="00B3396E" w:rsidP="00B3396E">
      <w:pPr>
        <w:jc w:val="both"/>
        <w:rPr>
          <w:rFonts w:ascii="Times New Roman" w:hAnsi="Times New Roman"/>
          <w:noProof/>
        </w:rPr>
      </w:pPr>
    </w:p>
    <w:p w14:paraId="1817D813" w14:textId="77777777" w:rsidR="00B3396E" w:rsidRPr="009A34AE" w:rsidRDefault="00B3396E" w:rsidP="00B3396E">
      <w:pPr>
        <w:jc w:val="both"/>
        <w:rPr>
          <w:rFonts w:ascii="Times New Roman" w:hAnsi="Times New Roman"/>
          <w:noProof/>
        </w:rPr>
      </w:pPr>
    </w:p>
    <w:p w14:paraId="65C90341" w14:textId="77777777" w:rsidR="00B3396E" w:rsidRPr="009A34AE" w:rsidRDefault="00B3396E" w:rsidP="00B3396E">
      <w:pPr>
        <w:jc w:val="both"/>
        <w:rPr>
          <w:rFonts w:ascii="Times New Roman" w:hAnsi="Times New Roman"/>
          <w:noProof/>
        </w:rPr>
      </w:pPr>
      <w:r w:rsidRPr="009A34AE">
        <w:rPr>
          <w:rFonts w:ascii="Times New Roman" w:hAnsi="Times New Roman"/>
          <w:noProof/>
        </w:rPr>
        <w:t>Decembrie</w:t>
      </w:r>
    </w:p>
    <w:p w14:paraId="6B8EB0D9" w14:textId="77777777" w:rsidR="00B3396E" w:rsidRPr="009A34AE" w:rsidRDefault="00B3396E" w:rsidP="00B3396E">
      <w:pPr>
        <w:jc w:val="both"/>
        <w:rPr>
          <w:rFonts w:ascii="Times New Roman" w:hAnsi="Times New Roman"/>
          <w:noProof/>
        </w:rPr>
      </w:pPr>
    </w:p>
    <w:p w14:paraId="5C2365AC" w14:textId="77777777" w:rsidR="00B3396E" w:rsidRPr="009A34AE" w:rsidRDefault="00B3396E" w:rsidP="00B3396E">
      <w:pPr>
        <w:numPr>
          <w:ilvl w:val="0"/>
          <w:numId w:val="73"/>
        </w:numPr>
        <w:jc w:val="both"/>
        <w:rPr>
          <w:rFonts w:ascii="Times New Roman" w:hAnsi="Times New Roman"/>
          <w:noProof/>
        </w:rPr>
      </w:pPr>
      <w:r w:rsidRPr="009A34AE">
        <w:rPr>
          <w:rFonts w:ascii="Times New Roman" w:hAnsi="Times New Roman"/>
          <w:noProof/>
        </w:rPr>
        <w:lastRenderedPageBreak/>
        <w:t>Participare la evenimentele prilejuite de aniversarea a 25 de ani de la consacrarea episcopală a Înaltpreasfințitului Arhiepiscop și Mitropolit Aurel Percă;</w:t>
      </w:r>
    </w:p>
    <w:p w14:paraId="5500669A" w14:textId="77777777" w:rsidR="00B3396E" w:rsidRPr="009A34AE" w:rsidRDefault="00B3396E" w:rsidP="00B3396E">
      <w:pPr>
        <w:rPr>
          <w:rFonts w:ascii="Times New Roman" w:hAnsi="Times New Roman"/>
          <w:noProof/>
        </w:rPr>
      </w:pPr>
    </w:p>
    <w:p w14:paraId="0B6D0A19" w14:textId="77777777" w:rsidR="00B3396E" w:rsidRPr="009A34AE" w:rsidRDefault="00B3396E" w:rsidP="00B3396E">
      <w:pPr>
        <w:rPr>
          <w:rFonts w:ascii="Times New Roman" w:hAnsi="Times New Roman"/>
          <w:noProof/>
        </w:rPr>
      </w:pPr>
    </w:p>
    <w:p w14:paraId="712926FD" w14:textId="77777777" w:rsidR="00B3396E" w:rsidRPr="009A34AE" w:rsidRDefault="00B3396E" w:rsidP="00B3396E">
      <w:pPr>
        <w:rPr>
          <w:rFonts w:ascii="Times New Roman" w:hAnsi="Times New Roman"/>
          <w:noProof/>
        </w:rPr>
      </w:pPr>
    </w:p>
    <w:p w14:paraId="52C9A3CE" w14:textId="77777777" w:rsidR="00B3396E" w:rsidRPr="009A34AE" w:rsidRDefault="00B3396E" w:rsidP="00B3396E">
      <w:pPr>
        <w:rPr>
          <w:rFonts w:ascii="Times New Roman" w:hAnsi="Times New Roman"/>
          <w:b/>
          <w:bCs/>
          <w:noProof/>
        </w:rPr>
      </w:pPr>
      <w:r w:rsidRPr="009A34AE">
        <w:rPr>
          <w:rFonts w:ascii="Times New Roman" w:hAnsi="Times New Roman"/>
          <w:b/>
          <w:bCs/>
          <w:noProof/>
        </w:rPr>
        <w:t xml:space="preserve">II. 2. Evenimente externe </w:t>
      </w:r>
    </w:p>
    <w:p w14:paraId="1C9E0542" w14:textId="77777777" w:rsidR="00B3396E" w:rsidRPr="009A34AE" w:rsidRDefault="00B3396E" w:rsidP="00B3396E">
      <w:pPr>
        <w:rPr>
          <w:rFonts w:ascii="Times New Roman" w:hAnsi="Times New Roman"/>
          <w:noProof/>
        </w:rPr>
      </w:pPr>
    </w:p>
    <w:p w14:paraId="753C6C45" w14:textId="77777777" w:rsidR="00B3396E" w:rsidRPr="009A34AE" w:rsidRDefault="00B3396E" w:rsidP="00B3396E">
      <w:pPr>
        <w:spacing w:line="360" w:lineRule="auto"/>
        <w:jc w:val="both"/>
        <w:rPr>
          <w:rFonts w:ascii="Times New Roman" w:hAnsi="Times New Roman"/>
          <w:noProof/>
        </w:rPr>
      </w:pPr>
      <w:r w:rsidRPr="009A34AE">
        <w:rPr>
          <w:rFonts w:ascii="Times New Roman" w:hAnsi="Times New Roman"/>
          <w:noProof/>
        </w:rPr>
        <w:t>Ianuarie</w:t>
      </w:r>
    </w:p>
    <w:p w14:paraId="2A129538" w14:textId="77777777" w:rsidR="00B3396E" w:rsidRPr="009A34AE" w:rsidRDefault="00B3396E" w:rsidP="00B3396E">
      <w:pPr>
        <w:spacing w:line="360" w:lineRule="auto"/>
        <w:jc w:val="both"/>
        <w:rPr>
          <w:rFonts w:ascii="Times New Roman" w:hAnsi="Times New Roman"/>
          <w:noProof/>
        </w:rPr>
      </w:pPr>
    </w:p>
    <w:p w14:paraId="25F34C74" w14:textId="77777777" w:rsidR="00B3396E" w:rsidRPr="009A34AE" w:rsidRDefault="00B3396E" w:rsidP="00B3396E">
      <w:pPr>
        <w:numPr>
          <w:ilvl w:val="0"/>
          <w:numId w:val="74"/>
        </w:numPr>
        <w:spacing w:line="360" w:lineRule="auto"/>
        <w:jc w:val="both"/>
        <w:rPr>
          <w:rFonts w:ascii="Times New Roman" w:hAnsi="Times New Roman"/>
          <w:noProof/>
        </w:rPr>
      </w:pPr>
      <w:r w:rsidRPr="009A34AE">
        <w:rPr>
          <w:rFonts w:ascii="Times New Roman" w:hAnsi="Times New Roman"/>
          <w:noProof/>
        </w:rPr>
        <w:t>Deplasare în Ungaria: Întâlnire de lucru cu E.S. domnul Gabriel Șopandă, Ambasadorul extraordinar și plenipotențiar al României în Ungaria; Vizită la biserica ortodoxă bulgară din Budapesta și întâlnire cu Miklós Soltesz, secretar de stat în cadrul cabinetului prim-ministrului ungar responsabil de relațiile bisericești și etnice, Varga Szimeon, reprezentantul comunității bulgare în Parlamentul ungar, Gheorghe Cosma, președintele AȚRU (Autoguvernarea pe Țară a Românilor din Ungaria), Ödön Szabo (deputat UDMR) și Bujor Radu-Mihai, reprezentantul Ambasadei României la Budapesta; Vizită la Parlamentul ungar și întâlnire cu Miklós Soltesz, secretar de stat în cadrul cabinetului prim-ministrului ungar responsabil de relațiile bisericești și etnice, György Bakondi, președintele al Consiliului de administrație al grupului de rugăciune din cadrul Parlamentului ungar și consilierul de securitate al prim-ministrului ungar, Katalin Ilona Toth, președintele grupului de rugăciune din cadrul Parlamentului ungar; Vizită la Curțile Gojdu, la Capela Ortodoxă Română și Așezământul Monahal „Sfântul Ioan Botezătorul” și întâlnire cu preotul ortodox român Marius Maghiaru.</w:t>
      </w:r>
    </w:p>
    <w:p w14:paraId="25817CD5" w14:textId="77777777" w:rsidR="00B3396E" w:rsidRPr="009A34AE" w:rsidRDefault="00B3396E" w:rsidP="00B3396E">
      <w:pPr>
        <w:spacing w:line="360" w:lineRule="auto"/>
        <w:ind w:firstLine="0"/>
        <w:jc w:val="both"/>
        <w:rPr>
          <w:rFonts w:ascii="Times New Roman" w:hAnsi="Times New Roman"/>
          <w:noProof/>
        </w:rPr>
      </w:pPr>
    </w:p>
    <w:p w14:paraId="2A18B934" w14:textId="4B94B4B0" w:rsidR="00B3396E" w:rsidRPr="009A34AE" w:rsidRDefault="00B3396E" w:rsidP="00B3396E">
      <w:pPr>
        <w:spacing w:line="360" w:lineRule="auto"/>
        <w:jc w:val="both"/>
        <w:rPr>
          <w:rFonts w:ascii="Times New Roman" w:hAnsi="Times New Roman"/>
          <w:noProof/>
        </w:rPr>
      </w:pPr>
      <w:r w:rsidRPr="009A34AE">
        <w:rPr>
          <w:rFonts w:ascii="Times New Roman" w:hAnsi="Times New Roman"/>
          <w:noProof/>
        </w:rPr>
        <w:t>Februarie</w:t>
      </w:r>
    </w:p>
    <w:p w14:paraId="03308FB4" w14:textId="7D7E03CA" w:rsidR="00B3396E" w:rsidRPr="009A34AE" w:rsidRDefault="00B3396E" w:rsidP="00B3396E">
      <w:pPr>
        <w:numPr>
          <w:ilvl w:val="0"/>
          <w:numId w:val="74"/>
        </w:numPr>
        <w:spacing w:line="360" w:lineRule="auto"/>
        <w:jc w:val="both"/>
        <w:rPr>
          <w:rFonts w:ascii="Times New Roman" w:hAnsi="Times New Roman"/>
          <w:noProof/>
        </w:rPr>
      </w:pPr>
      <w:r w:rsidRPr="009A34AE">
        <w:rPr>
          <w:rFonts w:ascii="Times New Roman" w:hAnsi="Times New Roman"/>
          <w:noProof/>
        </w:rPr>
        <w:t>Deplasare în Republica Italiană: vizită la Colegiul Pontifical Pio Romeni din Roma; întâlnirea delegației Guvernului României, condusă de domnul prim-ministru Marcel Ciolacu, cu Sanctitatea Sa, Papa Francisc (Vatican); Participarea la lucrările Adunării Eparhiale și ale Congresului Episcopiei Ortodoxe Române a Italiei (EORI) din localitatea Castel Gandolfo, Roma.</w:t>
      </w:r>
    </w:p>
    <w:p w14:paraId="3074F884" w14:textId="77777777" w:rsidR="00B3396E" w:rsidRPr="009A34AE" w:rsidRDefault="00B3396E" w:rsidP="00B3396E">
      <w:pPr>
        <w:spacing w:line="360" w:lineRule="auto"/>
        <w:jc w:val="both"/>
        <w:rPr>
          <w:rFonts w:ascii="Times New Roman" w:hAnsi="Times New Roman"/>
          <w:noProof/>
        </w:rPr>
      </w:pPr>
    </w:p>
    <w:p w14:paraId="79059440" w14:textId="666449ED" w:rsidR="00B3396E" w:rsidRPr="009A34AE" w:rsidRDefault="00B3396E" w:rsidP="00B3396E">
      <w:pPr>
        <w:spacing w:line="360" w:lineRule="auto"/>
        <w:jc w:val="both"/>
        <w:rPr>
          <w:rFonts w:ascii="Times New Roman" w:hAnsi="Times New Roman"/>
          <w:noProof/>
        </w:rPr>
      </w:pPr>
      <w:r w:rsidRPr="009A34AE">
        <w:rPr>
          <w:rFonts w:ascii="Times New Roman" w:hAnsi="Times New Roman"/>
          <w:noProof/>
        </w:rPr>
        <w:t>Aprilie</w:t>
      </w:r>
    </w:p>
    <w:p w14:paraId="5A45F221" w14:textId="50373877" w:rsidR="00B3396E" w:rsidRPr="009A34AE" w:rsidRDefault="00B3396E" w:rsidP="00B3396E">
      <w:pPr>
        <w:numPr>
          <w:ilvl w:val="0"/>
          <w:numId w:val="75"/>
        </w:numPr>
        <w:spacing w:line="360" w:lineRule="auto"/>
        <w:jc w:val="both"/>
        <w:rPr>
          <w:rFonts w:ascii="Times New Roman" w:hAnsi="Times New Roman"/>
          <w:noProof/>
        </w:rPr>
      </w:pPr>
      <w:r w:rsidRPr="009A34AE">
        <w:rPr>
          <w:rFonts w:ascii="Times New Roman" w:hAnsi="Times New Roman"/>
          <w:noProof/>
        </w:rPr>
        <w:t>Deplas</w:t>
      </w:r>
      <w:r w:rsidR="00D63E63">
        <w:rPr>
          <w:rFonts w:ascii="Times New Roman" w:hAnsi="Times New Roman"/>
          <w:noProof/>
        </w:rPr>
        <w:t>ări</w:t>
      </w:r>
      <w:r w:rsidRPr="009A34AE">
        <w:rPr>
          <w:rFonts w:ascii="Times New Roman" w:hAnsi="Times New Roman"/>
          <w:noProof/>
        </w:rPr>
        <w:t xml:space="preserve"> în Republica Moldova și întâlniri cu reprezentanții autorităților de stat și ai Mitropoliei Basarabiei. </w:t>
      </w:r>
    </w:p>
    <w:p w14:paraId="270CBB2E" w14:textId="77777777" w:rsidR="00B3396E" w:rsidRDefault="00B3396E" w:rsidP="00B3396E">
      <w:pPr>
        <w:spacing w:line="360" w:lineRule="auto"/>
        <w:jc w:val="both"/>
        <w:rPr>
          <w:rFonts w:ascii="Times New Roman" w:hAnsi="Times New Roman"/>
          <w:noProof/>
        </w:rPr>
      </w:pPr>
    </w:p>
    <w:p w14:paraId="0A6394E8" w14:textId="77777777" w:rsidR="00D63E63" w:rsidRDefault="00D63E63" w:rsidP="00B3396E">
      <w:pPr>
        <w:spacing w:line="360" w:lineRule="auto"/>
        <w:jc w:val="both"/>
        <w:rPr>
          <w:rFonts w:ascii="Times New Roman" w:hAnsi="Times New Roman"/>
          <w:noProof/>
        </w:rPr>
      </w:pPr>
    </w:p>
    <w:p w14:paraId="1DE765C6" w14:textId="77777777" w:rsidR="00D63E63" w:rsidRDefault="00D63E63" w:rsidP="00B3396E">
      <w:pPr>
        <w:spacing w:line="360" w:lineRule="auto"/>
        <w:jc w:val="both"/>
        <w:rPr>
          <w:rFonts w:ascii="Times New Roman" w:hAnsi="Times New Roman"/>
          <w:noProof/>
        </w:rPr>
      </w:pPr>
    </w:p>
    <w:p w14:paraId="717AD930" w14:textId="77777777" w:rsidR="00D63E63" w:rsidRPr="009A34AE" w:rsidRDefault="00D63E63" w:rsidP="00B3396E">
      <w:pPr>
        <w:spacing w:line="360" w:lineRule="auto"/>
        <w:jc w:val="both"/>
        <w:rPr>
          <w:rFonts w:ascii="Times New Roman" w:hAnsi="Times New Roman"/>
          <w:noProof/>
        </w:rPr>
      </w:pPr>
    </w:p>
    <w:p w14:paraId="2E75A948" w14:textId="77777777" w:rsidR="00B3396E" w:rsidRPr="009A34AE" w:rsidRDefault="00B3396E" w:rsidP="00B3396E">
      <w:pPr>
        <w:spacing w:line="360" w:lineRule="auto"/>
        <w:jc w:val="both"/>
        <w:rPr>
          <w:rFonts w:ascii="Times New Roman" w:hAnsi="Times New Roman"/>
          <w:noProof/>
        </w:rPr>
      </w:pPr>
      <w:r w:rsidRPr="009A34AE">
        <w:rPr>
          <w:rFonts w:ascii="Times New Roman" w:hAnsi="Times New Roman"/>
          <w:noProof/>
        </w:rPr>
        <w:lastRenderedPageBreak/>
        <w:t xml:space="preserve">Mai </w:t>
      </w:r>
    </w:p>
    <w:p w14:paraId="72EBF343" w14:textId="77777777" w:rsidR="00B3396E" w:rsidRPr="009A34AE" w:rsidRDefault="00B3396E" w:rsidP="00B3396E">
      <w:pPr>
        <w:spacing w:line="360" w:lineRule="auto"/>
        <w:jc w:val="both"/>
        <w:rPr>
          <w:rFonts w:ascii="Times New Roman" w:hAnsi="Times New Roman"/>
          <w:noProof/>
        </w:rPr>
      </w:pPr>
    </w:p>
    <w:p w14:paraId="60E055D0" w14:textId="77777777" w:rsidR="00B3396E" w:rsidRPr="009A34AE" w:rsidRDefault="00B3396E" w:rsidP="00B3396E">
      <w:pPr>
        <w:numPr>
          <w:ilvl w:val="0"/>
          <w:numId w:val="68"/>
        </w:numPr>
        <w:spacing w:line="360" w:lineRule="auto"/>
        <w:jc w:val="both"/>
        <w:rPr>
          <w:rFonts w:ascii="Times New Roman" w:hAnsi="Times New Roman"/>
          <w:noProof/>
        </w:rPr>
      </w:pPr>
      <w:r w:rsidRPr="009A34AE">
        <w:rPr>
          <w:rFonts w:ascii="Times New Roman" w:hAnsi="Times New Roman"/>
          <w:noProof/>
        </w:rPr>
        <w:t>Deplasare în Rep. Moldova și întâlniri de lucru cu reprezentanții Mitropoliei Basarabiei din cadrul Patriarhiei Române;</w:t>
      </w:r>
    </w:p>
    <w:p w14:paraId="1948EBCD" w14:textId="77777777" w:rsidR="00B3396E" w:rsidRPr="009A34AE" w:rsidRDefault="00B3396E" w:rsidP="00B3396E">
      <w:pPr>
        <w:spacing w:line="360" w:lineRule="auto"/>
        <w:jc w:val="both"/>
        <w:rPr>
          <w:rFonts w:ascii="Times New Roman" w:hAnsi="Times New Roman"/>
          <w:noProof/>
        </w:rPr>
      </w:pPr>
    </w:p>
    <w:p w14:paraId="1D8AC5C8" w14:textId="77777777" w:rsidR="00B3396E" w:rsidRPr="009A34AE" w:rsidRDefault="00B3396E" w:rsidP="00B3396E">
      <w:pPr>
        <w:numPr>
          <w:ilvl w:val="0"/>
          <w:numId w:val="68"/>
        </w:numPr>
        <w:spacing w:line="360" w:lineRule="auto"/>
        <w:jc w:val="both"/>
        <w:rPr>
          <w:rFonts w:ascii="Times New Roman" w:hAnsi="Times New Roman"/>
          <w:noProof/>
        </w:rPr>
      </w:pPr>
      <w:r w:rsidRPr="009A34AE">
        <w:rPr>
          <w:rFonts w:ascii="Times New Roman" w:hAnsi="Times New Roman"/>
          <w:noProof/>
        </w:rPr>
        <w:t>Deplasare în Germania, Munchen: participarea la evenimentele dedicate împlinirii a 30 de ani de la înființarea Mitropoliei Ortodoxe Române a Germaniei, Europei Centrale și de Nord.</w:t>
      </w:r>
    </w:p>
    <w:p w14:paraId="6FD246DF" w14:textId="77777777" w:rsidR="00B3396E" w:rsidRPr="009A34AE" w:rsidRDefault="00B3396E" w:rsidP="00B3396E">
      <w:pPr>
        <w:spacing w:line="360" w:lineRule="auto"/>
        <w:jc w:val="both"/>
        <w:rPr>
          <w:rFonts w:ascii="Times New Roman" w:hAnsi="Times New Roman"/>
          <w:noProof/>
        </w:rPr>
      </w:pPr>
    </w:p>
    <w:p w14:paraId="70F5C235" w14:textId="77777777" w:rsidR="00B3396E" w:rsidRPr="009A34AE" w:rsidRDefault="00B3396E" w:rsidP="00B3396E">
      <w:pPr>
        <w:spacing w:line="360" w:lineRule="auto"/>
        <w:jc w:val="both"/>
        <w:rPr>
          <w:rFonts w:ascii="Times New Roman" w:hAnsi="Times New Roman"/>
          <w:noProof/>
        </w:rPr>
      </w:pPr>
      <w:r w:rsidRPr="009A34AE">
        <w:rPr>
          <w:rFonts w:ascii="Times New Roman" w:hAnsi="Times New Roman"/>
          <w:noProof/>
        </w:rPr>
        <w:t>Octombrie</w:t>
      </w:r>
    </w:p>
    <w:p w14:paraId="1F286C5C" w14:textId="77777777" w:rsidR="00B3396E" w:rsidRPr="009A34AE" w:rsidRDefault="00B3396E" w:rsidP="00B3396E">
      <w:pPr>
        <w:spacing w:line="360" w:lineRule="auto"/>
        <w:jc w:val="both"/>
        <w:rPr>
          <w:rFonts w:ascii="Times New Roman" w:hAnsi="Times New Roman"/>
          <w:noProof/>
        </w:rPr>
      </w:pPr>
    </w:p>
    <w:p w14:paraId="6CD1B7B2" w14:textId="77777777" w:rsidR="00B3396E" w:rsidRPr="009A34AE" w:rsidRDefault="00B3396E" w:rsidP="00B3396E">
      <w:pPr>
        <w:numPr>
          <w:ilvl w:val="0"/>
          <w:numId w:val="76"/>
        </w:numPr>
        <w:spacing w:line="360" w:lineRule="auto"/>
        <w:jc w:val="both"/>
        <w:rPr>
          <w:rFonts w:ascii="Times New Roman" w:hAnsi="Times New Roman"/>
          <w:noProof/>
        </w:rPr>
      </w:pPr>
      <w:r w:rsidRPr="009A34AE">
        <w:rPr>
          <w:rFonts w:ascii="Times New Roman" w:hAnsi="Times New Roman"/>
          <w:noProof/>
        </w:rPr>
        <w:t>Participare la Conferința Internațională „Shared Responsibility: Cooperation between States and Religious Communities in Europe” și la masa de discuții „Demographic challenges of Europe”, Budapesta, Ungaria.</w:t>
      </w:r>
    </w:p>
    <w:p w14:paraId="4481234C" w14:textId="77777777" w:rsidR="00B3396E" w:rsidRPr="009A34AE" w:rsidRDefault="00B3396E" w:rsidP="00B3396E">
      <w:pPr>
        <w:rPr>
          <w:rFonts w:ascii="Times New Roman" w:hAnsi="Times New Roman"/>
          <w:noProof/>
        </w:rPr>
      </w:pPr>
    </w:p>
    <w:p w14:paraId="2933E95C" w14:textId="77777777" w:rsidR="00B3396E" w:rsidRPr="009A34AE" w:rsidRDefault="00B3396E" w:rsidP="00B3396E">
      <w:pPr>
        <w:jc w:val="both"/>
        <w:rPr>
          <w:rFonts w:ascii="Times New Roman" w:hAnsi="Times New Roman"/>
          <w:noProof/>
        </w:rPr>
      </w:pPr>
      <w:r w:rsidRPr="009A34AE">
        <w:rPr>
          <w:rFonts w:ascii="Times New Roman" w:hAnsi="Times New Roman"/>
          <w:noProof/>
        </w:rPr>
        <w:t>Noiembrie</w:t>
      </w:r>
    </w:p>
    <w:p w14:paraId="478C4497" w14:textId="77777777" w:rsidR="00B3396E" w:rsidRPr="009A34AE" w:rsidRDefault="00B3396E" w:rsidP="00B3396E">
      <w:pPr>
        <w:jc w:val="both"/>
        <w:rPr>
          <w:rFonts w:ascii="Times New Roman" w:hAnsi="Times New Roman"/>
          <w:noProof/>
        </w:rPr>
      </w:pPr>
    </w:p>
    <w:p w14:paraId="6B302A59" w14:textId="77777777" w:rsidR="00B3396E" w:rsidRPr="009A34AE" w:rsidRDefault="00B3396E" w:rsidP="00B3396E">
      <w:pPr>
        <w:numPr>
          <w:ilvl w:val="0"/>
          <w:numId w:val="77"/>
        </w:numPr>
        <w:jc w:val="both"/>
        <w:rPr>
          <w:rFonts w:ascii="Times New Roman" w:hAnsi="Times New Roman"/>
          <w:noProof/>
        </w:rPr>
      </w:pPr>
      <w:r w:rsidRPr="009A34AE">
        <w:rPr>
          <w:rFonts w:ascii="Times New Roman" w:hAnsi="Times New Roman"/>
          <w:noProof/>
        </w:rPr>
        <w:t>Deplasare în Regatul Unit al Marii Britanii, ca parte a delegației prim-ministrului Guvernului României, domnul Ion-Marcel Ciolacu.</w:t>
      </w:r>
    </w:p>
    <w:p w14:paraId="65FCA2F9" w14:textId="77777777" w:rsidR="00B3396E" w:rsidRPr="009A34AE" w:rsidRDefault="00B3396E" w:rsidP="00B3396E">
      <w:pPr>
        <w:ind w:firstLine="0"/>
        <w:jc w:val="both"/>
        <w:rPr>
          <w:rFonts w:ascii="Times New Roman" w:hAnsi="Times New Roman"/>
          <w:noProof/>
        </w:rPr>
      </w:pPr>
    </w:p>
    <w:p w14:paraId="28050951" w14:textId="77777777" w:rsidR="00B3396E" w:rsidRPr="009A34AE" w:rsidRDefault="00B3396E" w:rsidP="00B3396E">
      <w:pPr>
        <w:jc w:val="both"/>
        <w:rPr>
          <w:rFonts w:ascii="Times New Roman" w:hAnsi="Times New Roman"/>
          <w:noProof/>
        </w:rPr>
      </w:pPr>
      <w:r w:rsidRPr="009A34AE">
        <w:rPr>
          <w:rFonts w:ascii="Times New Roman" w:hAnsi="Times New Roman"/>
          <w:noProof/>
        </w:rPr>
        <w:t>Decembrie</w:t>
      </w:r>
    </w:p>
    <w:p w14:paraId="6443409D" w14:textId="77777777" w:rsidR="00B3396E" w:rsidRPr="009A34AE" w:rsidRDefault="00B3396E" w:rsidP="00B3396E">
      <w:pPr>
        <w:jc w:val="both"/>
        <w:rPr>
          <w:rFonts w:ascii="Times New Roman" w:hAnsi="Times New Roman"/>
          <w:noProof/>
        </w:rPr>
      </w:pPr>
    </w:p>
    <w:p w14:paraId="0312BF39" w14:textId="77777777" w:rsidR="00B3396E" w:rsidRPr="009A34AE" w:rsidRDefault="00B3396E" w:rsidP="00B3396E">
      <w:pPr>
        <w:numPr>
          <w:ilvl w:val="0"/>
          <w:numId w:val="78"/>
        </w:numPr>
        <w:jc w:val="both"/>
        <w:rPr>
          <w:rFonts w:ascii="Times New Roman" w:hAnsi="Times New Roman"/>
          <w:noProof/>
        </w:rPr>
      </w:pPr>
      <w:r w:rsidRPr="009A34AE">
        <w:rPr>
          <w:rFonts w:ascii="Times New Roman" w:hAnsi="Times New Roman"/>
          <w:noProof/>
        </w:rPr>
        <w:t>Participare cu alocuțiune  la evenimentele găzduite de comunitatea greco-catolică română din Roma și de Procuratura Siro-Catolică pe lângă Sfântul Scaun (Roma, Italia).</w:t>
      </w:r>
    </w:p>
    <w:p w14:paraId="7465E170" w14:textId="77777777" w:rsidR="00A50C97" w:rsidRPr="009A34AE" w:rsidRDefault="00A50C97" w:rsidP="00A50C97">
      <w:pPr>
        <w:rPr>
          <w:rFonts w:ascii="Times New Roman" w:hAnsi="Times New Roman"/>
          <w:noProof/>
        </w:rPr>
      </w:pPr>
    </w:p>
    <w:p w14:paraId="38D8217B" w14:textId="3E0AF244" w:rsidR="00A50C97" w:rsidRPr="009A34AE" w:rsidRDefault="00A50C97" w:rsidP="00A50C97">
      <w:pPr>
        <w:shd w:val="clear" w:color="auto" w:fill="FFFFFF"/>
        <w:suppressAutoHyphens/>
        <w:spacing w:line="360" w:lineRule="auto"/>
        <w:ind w:left="709" w:firstLine="0"/>
        <w:contextualSpacing/>
        <w:rPr>
          <w:rFonts w:ascii="Times New Roman" w:hAnsi="Times New Roman"/>
          <w:b/>
          <w:noProof/>
          <w:color w:val="000000"/>
          <w:lang w:eastAsia="zh-CN"/>
        </w:rPr>
      </w:pPr>
      <w:r w:rsidRPr="009A34AE">
        <w:rPr>
          <w:rFonts w:ascii="Times New Roman" w:hAnsi="Times New Roman"/>
          <w:b/>
          <w:noProof/>
          <w:color w:val="000000"/>
          <w:lang w:eastAsia="zh-CN"/>
        </w:rPr>
        <w:t xml:space="preserve">III. În context internațional </w:t>
      </w:r>
    </w:p>
    <w:p w14:paraId="0091A4F2"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p>
    <w:p w14:paraId="6E719008" w14:textId="77777777" w:rsidR="009857E1" w:rsidRPr="009A34AE" w:rsidRDefault="009857E1" w:rsidP="009857E1">
      <w:pPr>
        <w:shd w:val="clear" w:color="auto" w:fill="FFFFFF"/>
        <w:suppressAutoHyphens/>
        <w:spacing w:line="360" w:lineRule="auto"/>
        <w:ind w:firstLine="720"/>
        <w:contextualSpacing/>
        <w:jc w:val="both"/>
        <w:rPr>
          <w:rFonts w:ascii="Times New Roman" w:hAnsi="Times New Roman"/>
          <w:noProof/>
          <w:lang w:eastAsia="zh-CN"/>
        </w:rPr>
      </w:pPr>
      <w:r w:rsidRPr="009A34AE">
        <w:rPr>
          <w:rFonts w:ascii="Times New Roman" w:hAnsi="Times New Roman"/>
          <w:noProof/>
          <w:lang w:eastAsia="zh-CN"/>
        </w:rPr>
        <w:t>În anul 2024, Secretariatul de Stat pentru Culte a participat la ședințele lunare ale  Alianței Internaționale pentru Libertatea Religioasă sau a Credinței (IRFBA) și a coordonat grupul de lucru ”Prevenirea Atrocităților”. În calitate de coordonator al grupului de lucru, reprezentantul Secretariatului de Stat pentru Culte a participat la activitățile IRFBA: Geneva, Coneferația Elvețiană,13 – 14 Martie 2024, Ministeriala de la Berlin, Germania, 11-12 Octombrie 2024.</w:t>
      </w:r>
    </w:p>
    <w:p w14:paraId="3477E9EE" w14:textId="77777777" w:rsidR="00623D0E" w:rsidRPr="009A34AE" w:rsidRDefault="00623D0E" w:rsidP="00A50C97">
      <w:pPr>
        <w:shd w:val="clear" w:color="auto" w:fill="FFFFFF"/>
        <w:suppressAutoHyphens/>
        <w:spacing w:line="360" w:lineRule="auto"/>
        <w:ind w:firstLine="0"/>
        <w:contextualSpacing/>
        <w:rPr>
          <w:rFonts w:ascii="Times New Roman" w:hAnsi="Times New Roman"/>
          <w:b/>
          <w:noProof/>
          <w:color w:val="000000"/>
          <w:lang w:eastAsia="zh-CN"/>
        </w:rPr>
      </w:pPr>
    </w:p>
    <w:p w14:paraId="342488A7" w14:textId="77777777" w:rsidR="009857E1" w:rsidRPr="009A34AE" w:rsidRDefault="009857E1" w:rsidP="009857E1">
      <w:pPr>
        <w:shd w:val="clear" w:color="auto" w:fill="FFFFFF"/>
        <w:suppressAutoHyphens/>
        <w:spacing w:line="360" w:lineRule="auto"/>
        <w:ind w:firstLine="0"/>
        <w:contextualSpacing/>
        <w:jc w:val="center"/>
        <w:rPr>
          <w:rFonts w:ascii="Times New Roman" w:hAnsi="Times New Roman"/>
          <w:b/>
          <w:noProof/>
          <w:color w:val="000000"/>
          <w:sz w:val="28"/>
          <w:szCs w:val="28"/>
          <w:lang w:eastAsia="zh-CN"/>
        </w:rPr>
      </w:pPr>
      <w:r w:rsidRPr="009A34AE">
        <w:rPr>
          <w:rFonts w:ascii="Times New Roman" w:hAnsi="Times New Roman"/>
          <w:b/>
          <w:noProof/>
          <w:color w:val="000000"/>
          <w:sz w:val="28"/>
          <w:szCs w:val="28"/>
          <w:lang w:eastAsia="zh-CN"/>
        </w:rPr>
        <w:t>F. Priorităţile Secretariatului de Stat pentru Culte</w:t>
      </w:r>
    </w:p>
    <w:p w14:paraId="789B4A74"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r w:rsidRPr="009A34AE">
        <w:rPr>
          <w:rFonts w:ascii="Times New Roman" w:hAnsi="Times New Roman"/>
          <w:noProof/>
          <w:color w:val="000000"/>
          <w:lang w:eastAsia="zh-CN"/>
        </w:rPr>
        <w:tab/>
      </w:r>
      <w:r w:rsidRPr="009A34AE">
        <w:rPr>
          <w:rFonts w:ascii="Times New Roman" w:hAnsi="Times New Roman"/>
          <w:noProof/>
          <w:lang w:eastAsia="zh-CN"/>
        </w:rPr>
        <w:t xml:space="preserve">SSC este una dintre puţinele instituţii guvernamentale al cărei principal obiect de activitate îl constituie dezvoltarea relațiilor cu un segment al societății civile. Comunităţile religioase din România, care integrează peste 99,8% din populaţia rezidentă a României sunt, conform legii, organizaţii de drept privat și de utilitate publică, fiind aşadar părţi ale societăţii civile. </w:t>
      </w:r>
    </w:p>
    <w:p w14:paraId="78843188" w14:textId="77777777" w:rsidR="009857E1" w:rsidRPr="009A34AE" w:rsidRDefault="009857E1" w:rsidP="009857E1">
      <w:pPr>
        <w:shd w:val="clear" w:color="auto" w:fill="FFFFFF"/>
        <w:suppressAutoHyphens/>
        <w:spacing w:line="360" w:lineRule="auto"/>
        <w:ind w:firstLine="720"/>
        <w:contextualSpacing/>
        <w:jc w:val="both"/>
        <w:rPr>
          <w:rFonts w:ascii="Times New Roman" w:hAnsi="Times New Roman"/>
          <w:noProof/>
          <w:lang w:eastAsia="zh-CN"/>
        </w:rPr>
      </w:pPr>
      <w:r w:rsidRPr="009A34AE">
        <w:rPr>
          <w:rFonts w:ascii="Times New Roman" w:hAnsi="Times New Roman"/>
          <w:noProof/>
          <w:lang w:eastAsia="zh-CN"/>
        </w:rPr>
        <w:lastRenderedPageBreak/>
        <w:t xml:space="preserve">Ca urmare, SSC are ca misiune principală sprijinirea exercitării libertăţii religioase de către cetăţeni conform principiului </w:t>
      </w:r>
      <w:r w:rsidRPr="009A34AE">
        <w:rPr>
          <w:rFonts w:ascii="Times New Roman" w:hAnsi="Times New Roman"/>
          <w:b/>
          <w:bCs/>
          <w:noProof/>
          <w:lang w:eastAsia="zh-CN"/>
        </w:rPr>
        <w:t>neutralităţii</w:t>
      </w:r>
      <w:r w:rsidRPr="009A34AE">
        <w:rPr>
          <w:rFonts w:ascii="Times New Roman" w:hAnsi="Times New Roman"/>
          <w:noProof/>
          <w:lang w:eastAsia="zh-CN"/>
        </w:rPr>
        <w:t xml:space="preserve"> statului român în materie de convingeri şi credinţe religioase şi filosofice.</w:t>
      </w:r>
    </w:p>
    <w:p w14:paraId="026D361B" w14:textId="77777777" w:rsidR="009857E1" w:rsidRPr="009A34AE" w:rsidRDefault="009857E1" w:rsidP="009857E1">
      <w:pPr>
        <w:shd w:val="clear" w:color="auto" w:fill="FFFFFF"/>
        <w:suppressAutoHyphens/>
        <w:spacing w:line="360" w:lineRule="auto"/>
        <w:ind w:firstLine="720"/>
        <w:contextualSpacing/>
        <w:jc w:val="both"/>
        <w:rPr>
          <w:rFonts w:ascii="Times New Roman" w:hAnsi="Times New Roman"/>
          <w:noProof/>
          <w:lang w:eastAsia="zh-CN"/>
        </w:rPr>
      </w:pPr>
    </w:p>
    <w:p w14:paraId="32C15B7D"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r w:rsidRPr="009A34AE">
        <w:rPr>
          <w:rFonts w:ascii="Times New Roman" w:hAnsi="Times New Roman"/>
          <w:noProof/>
          <w:lang w:eastAsia="zh-CN"/>
        </w:rPr>
        <w:t xml:space="preserve">I. </w:t>
      </w:r>
      <w:r w:rsidRPr="009A34AE">
        <w:rPr>
          <w:rFonts w:ascii="Times New Roman" w:hAnsi="Times New Roman"/>
          <w:noProof/>
          <w:lang w:eastAsia="zh-CN"/>
        </w:rPr>
        <w:tab/>
        <w:t xml:space="preserve">Dezvoltarea dialogului și parteneriatului cu organizațiile religioase, ca părți ale societății civile prin: sprijinirea activităților cultelor religioase și consultarea acestora pe domenii cu impact asupra vieții religioase. </w:t>
      </w:r>
    </w:p>
    <w:p w14:paraId="3EDF8E4C"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p>
    <w:p w14:paraId="2162D9D2"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r w:rsidRPr="009A34AE">
        <w:rPr>
          <w:rFonts w:ascii="Times New Roman" w:hAnsi="Times New Roman"/>
          <w:noProof/>
          <w:lang w:eastAsia="zh-CN"/>
        </w:rPr>
        <w:t xml:space="preserve">II. </w:t>
      </w:r>
      <w:r w:rsidRPr="009A34AE">
        <w:rPr>
          <w:rFonts w:ascii="Times New Roman" w:hAnsi="Times New Roman"/>
          <w:noProof/>
          <w:lang w:eastAsia="zh-CN"/>
        </w:rPr>
        <w:tab/>
        <w:t xml:space="preserve">Sprijinirea comunităților românești din afara granițelor, inclusiv prin continuarea cooperării cu Departamentul pentru Românii de Pretutindeni și cu celelalte instituții abilitate. </w:t>
      </w:r>
    </w:p>
    <w:p w14:paraId="684B0974"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p>
    <w:p w14:paraId="21B6A1E0"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r w:rsidRPr="009A34AE">
        <w:rPr>
          <w:rFonts w:ascii="Times New Roman" w:hAnsi="Times New Roman"/>
          <w:noProof/>
          <w:lang w:eastAsia="zh-CN"/>
        </w:rPr>
        <w:t xml:space="preserve">III. </w:t>
      </w:r>
      <w:r w:rsidRPr="009A34AE">
        <w:rPr>
          <w:rFonts w:ascii="Times New Roman" w:hAnsi="Times New Roman"/>
          <w:noProof/>
          <w:lang w:eastAsia="zh-CN"/>
        </w:rPr>
        <w:tab/>
        <w:t xml:space="preserve">Dezvoltarea relațiilor instituționale cu asociațiile religioase și asociațiile şi fundațiile care au şi scopuri religioase, înființate în baza O.G. nr. 26/2000, pentru o mai bună cunoaștere a tuturor actorilor vieții religioase din România și o mai bună valorificare a potențialului lor de participare la dezvoltarea societății românești. </w:t>
      </w:r>
    </w:p>
    <w:p w14:paraId="766CD614"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p>
    <w:p w14:paraId="485DB6F3"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r w:rsidRPr="009A34AE">
        <w:rPr>
          <w:rFonts w:ascii="Times New Roman" w:hAnsi="Times New Roman"/>
          <w:noProof/>
          <w:lang w:eastAsia="zh-CN"/>
        </w:rPr>
        <w:t xml:space="preserve">IV. </w:t>
      </w:r>
      <w:r w:rsidRPr="009A34AE">
        <w:rPr>
          <w:rFonts w:ascii="Times New Roman" w:hAnsi="Times New Roman"/>
          <w:noProof/>
          <w:lang w:eastAsia="zh-CN"/>
        </w:rPr>
        <w:tab/>
        <w:t>Continuarea politicii de dezvoltare a dialogului cu organizațiile neguvernamentale, cu mass-media și cu cetățenii, inclusiv prin publicarea de materiale informative și o utilizare mai eficientă a resurselor de comunicare existente.</w:t>
      </w:r>
    </w:p>
    <w:p w14:paraId="4E406184" w14:textId="77777777" w:rsidR="009857E1" w:rsidRPr="009A34AE" w:rsidRDefault="009857E1" w:rsidP="009857E1">
      <w:pPr>
        <w:autoSpaceDE w:val="0"/>
        <w:autoSpaceDN w:val="0"/>
        <w:adjustRightInd w:val="0"/>
        <w:spacing w:line="360" w:lineRule="auto"/>
        <w:ind w:firstLine="0"/>
        <w:jc w:val="both"/>
        <w:rPr>
          <w:rFonts w:ascii="Times New Roman" w:hAnsi="Times New Roman"/>
          <w:noProof/>
        </w:rPr>
      </w:pPr>
    </w:p>
    <w:p w14:paraId="16E9EB9C"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r w:rsidRPr="009A34AE">
        <w:rPr>
          <w:rFonts w:ascii="Times New Roman" w:hAnsi="Times New Roman"/>
          <w:noProof/>
          <w:lang w:eastAsia="zh-CN"/>
        </w:rPr>
        <w:t xml:space="preserve">V. </w:t>
      </w:r>
      <w:r w:rsidRPr="009A34AE">
        <w:rPr>
          <w:rFonts w:ascii="Times New Roman" w:hAnsi="Times New Roman"/>
          <w:noProof/>
          <w:lang w:eastAsia="zh-CN"/>
        </w:rPr>
        <w:tab/>
        <w:t xml:space="preserve">Continuarea activităților de prelucrare, sistematizare și organizare a Arhivei instituției prin: ordonarea arhivei pe departamente conform nomenclatorului arhivistic, grupare în funcție de necesitatea aplicării lor (unități de cult, regiuni, etc.), aranjarea în ordine cronologică a documentelor, propunerea pentru selecționare și inventarierea fondului arhivistic. Arhiva instituției noastre conține documente care fac parte din Fondul Arhivistic Național. Conform prevederilor legale în vigoare, SSC este în proces de inventariere a acestora și pregătire în vederea predării către Arhivele Naționale. </w:t>
      </w:r>
    </w:p>
    <w:p w14:paraId="27006D4E"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p>
    <w:p w14:paraId="566E1490"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lang w:eastAsia="zh-CN"/>
        </w:rPr>
      </w:pPr>
      <w:r w:rsidRPr="009A34AE">
        <w:rPr>
          <w:rFonts w:ascii="Times New Roman" w:hAnsi="Times New Roman"/>
          <w:noProof/>
          <w:lang w:eastAsia="zh-CN"/>
        </w:rPr>
        <w:t xml:space="preserve">VI. </w:t>
      </w:r>
      <w:r w:rsidRPr="009A34AE">
        <w:rPr>
          <w:rFonts w:ascii="Times New Roman" w:hAnsi="Times New Roman"/>
          <w:noProof/>
          <w:lang w:eastAsia="zh-CN"/>
        </w:rPr>
        <w:tab/>
        <w:t>Dezvoltarea capacității administrative a instituției prin finalizarea digitalizării activităților instituției.</w:t>
      </w:r>
    </w:p>
    <w:p w14:paraId="5817C03D" w14:textId="77777777" w:rsidR="009857E1" w:rsidRPr="009A34AE" w:rsidRDefault="009857E1" w:rsidP="009857E1">
      <w:pPr>
        <w:shd w:val="clear" w:color="auto" w:fill="FFFFFF"/>
        <w:suppressAutoHyphens/>
        <w:spacing w:line="360" w:lineRule="auto"/>
        <w:ind w:firstLine="709"/>
        <w:contextualSpacing/>
        <w:jc w:val="both"/>
        <w:rPr>
          <w:rFonts w:ascii="Times New Roman" w:hAnsi="Times New Roman"/>
          <w:noProof/>
          <w:lang w:eastAsia="zh-CN"/>
        </w:rPr>
      </w:pPr>
      <w:r w:rsidRPr="009A34AE">
        <w:rPr>
          <w:rFonts w:ascii="Times New Roman" w:hAnsi="Times New Roman"/>
          <w:noProof/>
          <w:lang w:eastAsia="zh-CN"/>
        </w:rPr>
        <w:t>SSC are două aplicaţii informatice pentru eficientizarea procesului de alocare și justificare a sprijinului financiar alocat unităților de cult de la bugetul de stat și pentru corelarea tuturor informaţiilor gestionate. Acestea au fost dezvoltate în ultimii 9 ani și oferă informaţiile necesare prelucrării corespunzătoare a datelor referitoare la sprijinul financiar acordat unităților de cult de către SSC.</w:t>
      </w:r>
    </w:p>
    <w:p w14:paraId="2236BB87" w14:textId="77777777" w:rsidR="009857E1" w:rsidRPr="009A34AE" w:rsidRDefault="009857E1" w:rsidP="009857E1">
      <w:pPr>
        <w:shd w:val="clear" w:color="auto" w:fill="FFFFFF"/>
        <w:suppressAutoHyphens/>
        <w:spacing w:line="360" w:lineRule="auto"/>
        <w:ind w:firstLine="709"/>
        <w:contextualSpacing/>
        <w:jc w:val="both"/>
        <w:rPr>
          <w:rFonts w:ascii="Times New Roman" w:hAnsi="Times New Roman"/>
          <w:noProof/>
          <w:lang w:eastAsia="zh-CN"/>
        </w:rPr>
      </w:pPr>
      <w:r w:rsidRPr="009A34AE">
        <w:rPr>
          <w:rFonts w:ascii="Times New Roman" w:hAnsi="Times New Roman"/>
          <w:noProof/>
          <w:lang w:eastAsia="zh-CN"/>
        </w:rPr>
        <w:lastRenderedPageBreak/>
        <w:t>Aplicațiile au integrate semnătura electronică, iar modulul de registratură electronică include și arhivarea electronică a documentelor privind sprijinul financiar acordat pentru salarizarea personalului clerical și pentru.</w:t>
      </w:r>
    </w:p>
    <w:p w14:paraId="28C4FBF1" w14:textId="77777777" w:rsidR="009857E1" w:rsidRPr="009A34AE" w:rsidRDefault="009857E1" w:rsidP="009857E1">
      <w:pPr>
        <w:shd w:val="clear" w:color="auto" w:fill="FFFFFF"/>
        <w:suppressAutoHyphens/>
        <w:spacing w:line="360" w:lineRule="auto"/>
        <w:ind w:firstLine="709"/>
        <w:contextualSpacing/>
        <w:jc w:val="both"/>
        <w:rPr>
          <w:rFonts w:ascii="Times New Roman" w:hAnsi="Times New Roman"/>
          <w:noProof/>
          <w:lang w:eastAsia="zh-CN"/>
        </w:rPr>
      </w:pPr>
      <w:r w:rsidRPr="009A34AE">
        <w:rPr>
          <w:rFonts w:ascii="Times New Roman" w:hAnsi="Times New Roman"/>
          <w:noProof/>
          <w:lang w:eastAsia="zh-CN"/>
        </w:rPr>
        <w:t>În anul 2024 a fost dezvoltat modulul pentru sprijnirea financiară a personalului neclerical aparținând cultelor religioase din România.</w:t>
      </w:r>
    </w:p>
    <w:p w14:paraId="008391C5" w14:textId="2E80AF4B" w:rsidR="00036B71" w:rsidRPr="009A34AE" w:rsidRDefault="00036B71" w:rsidP="009857E1">
      <w:pPr>
        <w:shd w:val="clear" w:color="auto" w:fill="FFFFFF"/>
        <w:suppressAutoHyphens/>
        <w:spacing w:line="360" w:lineRule="auto"/>
        <w:ind w:firstLine="709"/>
        <w:contextualSpacing/>
        <w:jc w:val="both"/>
        <w:rPr>
          <w:rFonts w:ascii="Times New Roman" w:hAnsi="Times New Roman"/>
          <w:noProof/>
          <w:lang w:eastAsia="zh-CN"/>
        </w:rPr>
      </w:pPr>
      <w:r w:rsidRPr="009A34AE">
        <w:rPr>
          <w:rFonts w:ascii="Times New Roman" w:hAnsi="Times New Roman"/>
          <w:noProof/>
          <w:lang w:eastAsia="zh-CN"/>
        </w:rPr>
        <w:t>În anul 2025 va  continua reorganizarea administrativă a instituției în conformitate cu atribuțiile stabilite prin H.G. nr. 725/2024.</w:t>
      </w:r>
    </w:p>
    <w:p w14:paraId="2802147C" w14:textId="77777777" w:rsidR="009857E1" w:rsidRPr="009A34AE" w:rsidRDefault="009857E1" w:rsidP="009857E1">
      <w:pPr>
        <w:shd w:val="clear" w:color="auto" w:fill="FFFFFF"/>
        <w:suppressAutoHyphens/>
        <w:spacing w:line="360" w:lineRule="auto"/>
        <w:ind w:firstLine="0"/>
        <w:contextualSpacing/>
        <w:jc w:val="both"/>
        <w:rPr>
          <w:rFonts w:ascii="Times New Roman" w:hAnsi="Times New Roman"/>
          <w:noProof/>
          <w:color w:val="FF0000"/>
          <w:lang w:eastAsia="zh-CN"/>
        </w:rPr>
      </w:pPr>
    </w:p>
    <w:p w14:paraId="0AAA7E10" w14:textId="5F2FEF7C" w:rsidR="003A0FFF" w:rsidRPr="009A34AE" w:rsidRDefault="003A0FFF" w:rsidP="008C797E">
      <w:pPr>
        <w:shd w:val="clear" w:color="auto" w:fill="FFFFFF"/>
        <w:suppressAutoHyphens/>
        <w:spacing w:line="360" w:lineRule="auto"/>
        <w:ind w:firstLine="0"/>
        <w:contextualSpacing/>
        <w:jc w:val="both"/>
        <w:rPr>
          <w:rFonts w:ascii="Times New Roman" w:hAnsi="Times New Roman"/>
          <w:noProof/>
          <w:color w:val="FF0000"/>
        </w:rPr>
      </w:pPr>
    </w:p>
    <w:sectPr w:rsidR="003A0FFF" w:rsidRPr="009A34AE" w:rsidSect="00786034">
      <w:headerReference w:type="default" r:id="rId8"/>
      <w:footerReference w:type="default" r:id="rId9"/>
      <w:headerReference w:type="first" r:id="rId10"/>
      <w:footerReference w:type="first" r:id="rId11"/>
      <w:pgSz w:w="11907" w:h="16840" w:code="9"/>
      <w:pgMar w:top="1134" w:right="1134" w:bottom="1134" w:left="1134" w:header="425" w:footer="493"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2730" w14:textId="77777777" w:rsidR="00D56445" w:rsidRDefault="00D56445" w:rsidP="00EF7818">
      <w:r>
        <w:separator/>
      </w:r>
    </w:p>
  </w:endnote>
  <w:endnote w:type="continuationSeparator" w:id="0">
    <w:p w14:paraId="48859430" w14:textId="77777777" w:rsidR="00D56445" w:rsidRDefault="00D56445" w:rsidP="00EF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0A8B" w14:textId="77777777" w:rsidR="009311E1" w:rsidRDefault="009311E1" w:rsidP="00EF7818">
    <w:pPr>
      <w:pStyle w:val="Footer"/>
      <w:ind w:firstLine="0"/>
      <w:jc w:val="center"/>
    </w:pPr>
    <w:r>
      <w:fldChar w:fldCharType="begin"/>
    </w:r>
    <w:r>
      <w:instrText>PAGE   \* MERGEFORMAT</w:instrText>
    </w:r>
    <w:r>
      <w:fldChar w:fldCharType="separate"/>
    </w:r>
    <w:r w:rsidR="000B3A1D">
      <w:rPr>
        <w:noProof/>
      </w:rPr>
      <w:t>2</w:t>
    </w:r>
    <w:r>
      <w:fldChar w:fldCharType="end"/>
    </w:r>
  </w:p>
  <w:p w14:paraId="390A49E4" w14:textId="77777777" w:rsidR="009311E1" w:rsidRDefault="00931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5D18" w14:textId="77777777" w:rsidR="009311E1" w:rsidRDefault="009311E1" w:rsidP="00F51397">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C2CD" w14:textId="77777777" w:rsidR="00D56445" w:rsidRDefault="00D56445" w:rsidP="00EF7818">
      <w:r>
        <w:separator/>
      </w:r>
    </w:p>
  </w:footnote>
  <w:footnote w:type="continuationSeparator" w:id="0">
    <w:p w14:paraId="56A39DA2" w14:textId="77777777" w:rsidR="00D56445" w:rsidRDefault="00D56445" w:rsidP="00EF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9D3B" w14:textId="77777777" w:rsidR="009311E1" w:rsidRDefault="009311E1" w:rsidP="00EF7818">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Borders>
        <w:bottom w:val="single" w:sz="4" w:space="0" w:color="auto"/>
      </w:tblBorders>
      <w:tblLayout w:type="fixed"/>
      <w:tblLook w:val="04A0" w:firstRow="1" w:lastRow="0" w:firstColumn="1" w:lastColumn="0" w:noHBand="0" w:noVBand="1"/>
    </w:tblPr>
    <w:tblGrid>
      <w:gridCol w:w="1701"/>
      <w:gridCol w:w="7797"/>
      <w:gridCol w:w="283"/>
    </w:tblGrid>
    <w:tr w:rsidR="009311E1" w14:paraId="6C1B3B63" w14:textId="77777777" w:rsidTr="00B917A0">
      <w:trPr>
        <w:trHeight w:val="1389"/>
      </w:trPr>
      <w:tc>
        <w:tcPr>
          <w:tcW w:w="1701" w:type="dxa"/>
          <w:shd w:val="clear" w:color="auto" w:fill="auto"/>
        </w:tcPr>
        <w:p w14:paraId="4EBF8BCD" w14:textId="77777777" w:rsidR="009311E1" w:rsidRDefault="00C43FC3" w:rsidP="00931BCF">
          <w:pPr>
            <w:pStyle w:val="Header"/>
            <w:ind w:right="175" w:firstLine="0"/>
          </w:pPr>
          <w:r>
            <w:rPr>
              <w:noProof/>
            </w:rPr>
            <w:drawing>
              <wp:anchor distT="0" distB="0" distL="114300" distR="114300" simplePos="0" relativeHeight="251657728" behindDoc="0" locked="0" layoutInCell="1" allowOverlap="1" wp14:anchorId="2B7399E2" wp14:editId="0CE32E60">
                <wp:simplePos x="0" y="0"/>
                <wp:positionH relativeFrom="column">
                  <wp:posOffset>-68580</wp:posOffset>
                </wp:positionH>
                <wp:positionV relativeFrom="paragraph">
                  <wp:posOffset>-356870</wp:posOffset>
                </wp:positionV>
                <wp:extent cx="962025" cy="962025"/>
                <wp:effectExtent l="0" t="0" r="0" b="0"/>
                <wp:wrapSquare wrapText="bothSides"/>
                <wp:docPr id="1" name="Imagine 1" descr="C:\Users\stefan.cucu\AppData\Local\Temp\Rar$DI86.752\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Users\stefan.cucu\AppData\Local\Temp\Rar$DI86.752\sigla_guv_coroana_albastr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7" w:type="dxa"/>
          <w:shd w:val="clear" w:color="auto" w:fill="auto"/>
        </w:tcPr>
        <w:p w14:paraId="25630BD8" w14:textId="77777777" w:rsidR="009311E1" w:rsidRDefault="009311E1" w:rsidP="006B5FCB">
          <w:pPr>
            <w:pStyle w:val="Header"/>
            <w:ind w:firstLine="0"/>
            <w:jc w:val="center"/>
            <w:rPr>
              <w:sz w:val="2"/>
              <w:szCs w:val="2"/>
            </w:rPr>
          </w:pPr>
        </w:p>
        <w:p w14:paraId="63CA252C" w14:textId="77777777" w:rsidR="009311E1" w:rsidRDefault="009311E1" w:rsidP="006B5FCB">
          <w:pPr>
            <w:pStyle w:val="Header"/>
            <w:ind w:firstLine="0"/>
            <w:jc w:val="center"/>
            <w:rPr>
              <w:sz w:val="2"/>
              <w:szCs w:val="2"/>
            </w:rPr>
          </w:pPr>
        </w:p>
        <w:p w14:paraId="5D0102AB" w14:textId="77777777" w:rsidR="009311E1" w:rsidRDefault="009311E1" w:rsidP="006B5FCB">
          <w:pPr>
            <w:pStyle w:val="Header"/>
            <w:ind w:firstLine="0"/>
            <w:jc w:val="center"/>
            <w:rPr>
              <w:sz w:val="2"/>
              <w:szCs w:val="2"/>
            </w:rPr>
          </w:pPr>
        </w:p>
        <w:p w14:paraId="0AD0335D" w14:textId="77777777" w:rsidR="009311E1" w:rsidRDefault="009311E1" w:rsidP="006B5FCB">
          <w:pPr>
            <w:pStyle w:val="Header"/>
            <w:ind w:firstLine="0"/>
            <w:jc w:val="center"/>
            <w:rPr>
              <w:sz w:val="2"/>
              <w:szCs w:val="2"/>
            </w:rPr>
          </w:pPr>
        </w:p>
        <w:p w14:paraId="704F3712" w14:textId="77777777" w:rsidR="009311E1" w:rsidRDefault="009311E1" w:rsidP="006B5FCB">
          <w:pPr>
            <w:pStyle w:val="Header"/>
            <w:ind w:firstLine="0"/>
            <w:jc w:val="center"/>
            <w:rPr>
              <w:sz w:val="2"/>
              <w:szCs w:val="2"/>
            </w:rPr>
          </w:pPr>
        </w:p>
        <w:p w14:paraId="2A00A7E6" w14:textId="77777777" w:rsidR="009311E1" w:rsidRDefault="009311E1" w:rsidP="006B5FCB">
          <w:pPr>
            <w:pStyle w:val="Header"/>
            <w:ind w:firstLine="0"/>
            <w:jc w:val="center"/>
            <w:rPr>
              <w:sz w:val="2"/>
              <w:szCs w:val="2"/>
            </w:rPr>
          </w:pPr>
        </w:p>
        <w:p w14:paraId="7635EDDB" w14:textId="77777777" w:rsidR="009311E1" w:rsidRDefault="009311E1" w:rsidP="006B5FCB">
          <w:pPr>
            <w:pStyle w:val="Header"/>
            <w:ind w:firstLine="0"/>
            <w:jc w:val="center"/>
            <w:rPr>
              <w:sz w:val="2"/>
              <w:szCs w:val="2"/>
            </w:rPr>
          </w:pPr>
        </w:p>
        <w:p w14:paraId="0DF2D975" w14:textId="77777777" w:rsidR="009311E1" w:rsidRDefault="009311E1" w:rsidP="006B5FCB">
          <w:pPr>
            <w:pStyle w:val="Header"/>
            <w:ind w:firstLine="0"/>
            <w:jc w:val="center"/>
            <w:rPr>
              <w:sz w:val="2"/>
              <w:szCs w:val="2"/>
            </w:rPr>
          </w:pPr>
        </w:p>
        <w:p w14:paraId="388D0A63" w14:textId="77777777" w:rsidR="009311E1" w:rsidRDefault="009311E1" w:rsidP="006B5FCB">
          <w:pPr>
            <w:pStyle w:val="Header"/>
            <w:ind w:firstLine="0"/>
            <w:jc w:val="center"/>
            <w:rPr>
              <w:sz w:val="2"/>
              <w:szCs w:val="2"/>
            </w:rPr>
          </w:pPr>
        </w:p>
        <w:p w14:paraId="15D44A3D" w14:textId="77777777" w:rsidR="009311E1" w:rsidRDefault="009311E1" w:rsidP="006B5FCB">
          <w:pPr>
            <w:pStyle w:val="Header"/>
            <w:ind w:firstLine="0"/>
            <w:jc w:val="center"/>
            <w:rPr>
              <w:sz w:val="2"/>
              <w:szCs w:val="2"/>
            </w:rPr>
          </w:pPr>
        </w:p>
        <w:p w14:paraId="0C30CA93" w14:textId="77777777" w:rsidR="009311E1" w:rsidRDefault="009311E1" w:rsidP="006B5FCB">
          <w:pPr>
            <w:pStyle w:val="Header"/>
            <w:ind w:firstLine="0"/>
            <w:jc w:val="center"/>
            <w:rPr>
              <w:sz w:val="2"/>
              <w:szCs w:val="2"/>
            </w:rPr>
          </w:pPr>
        </w:p>
        <w:p w14:paraId="46D816A9" w14:textId="77777777" w:rsidR="009311E1" w:rsidRDefault="009311E1" w:rsidP="006B5FCB">
          <w:pPr>
            <w:pStyle w:val="Header"/>
            <w:ind w:firstLine="0"/>
            <w:jc w:val="center"/>
            <w:rPr>
              <w:sz w:val="2"/>
              <w:szCs w:val="2"/>
            </w:rPr>
          </w:pPr>
        </w:p>
        <w:p w14:paraId="6AEA2024" w14:textId="77777777" w:rsidR="009311E1" w:rsidRDefault="009311E1" w:rsidP="006B5FCB">
          <w:pPr>
            <w:pStyle w:val="Header"/>
            <w:ind w:firstLine="0"/>
            <w:jc w:val="center"/>
            <w:rPr>
              <w:sz w:val="2"/>
              <w:szCs w:val="2"/>
            </w:rPr>
          </w:pPr>
        </w:p>
        <w:p w14:paraId="32E0019C" w14:textId="77777777" w:rsidR="009311E1" w:rsidRDefault="009311E1" w:rsidP="006B5FCB">
          <w:pPr>
            <w:pStyle w:val="Header"/>
            <w:ind w:firstLine="0"/>
            <w:jc w:val="center"/>
            <w:rPr>
              <w:sz w:val="2"/>
              <w:szCs w:val="2"/>
            </w:rPr>
          </w:pPr>
        </w:p>
        <w:p w14:paraId="56AA9350" w14:textId="77777777" w:rsidR="009311E1" w:rsidRDefault="009311E1" w:rsidP="006B5FCB">
          <w:pPr>
            <w:pStyle w:val="Header"/>
            <w:ind w:firstLine="0"/>
            <w:jc w:val="center"/>
            <w:rPr>
              <w:sz w:val="2"/>
              <w:szCs w:val="2"/>
            </w:rPr>
          </w:pPr>
        </w:p>
        <w:p w14:paraId="68E25580" w14:textId="77777777" w:rsidR="009311E1" w:rsidRDefault="009311E1" w:rsidP="006B5FCB">
          <w:pPr>
            <w:pStyle w:val="Header"/>
            <w:ind w:firstLine="0"/>
            <w:jc w:val="center"/>
            <w:rPr>
              <w:sz w:val="2"/>
              <w:szCs w:val="2"/>
            </w:rPr>
          </w:pPr>
        </w:p>
        <w:p w14:paraId="4DF70FDA" w14:textId="77777777" w:rsidR="009311E1" w:rsidRDefault="009311E1" w:rsidP="006B5FCB">
          <w:pPr>
            <w:pStyle w:val="Header"/>
            <w:ind w:firstLine="0"/>
            <w:jc w:val="center"/>
            <w:rPr>
              <w:sz w:val="2"/>
              <w:szCs w:val="2"/>
            </w:rPr>
          </w:pPr>
        </w:p>
        <w:p w14:paraId="1A27FDCE" w14:textId="77777777" w:rsidR="009311E1" w:rsidRDefault="009311E1" w:rsidP="0093227C">
          <w:pPr>
            <w:pStyle w:val="Header"/>
            <w:ind w:firstLine="0"/>
            <w:jc w:val="center"/>
            <w:rPr>
              <w:sz w:val="2"/>
              <w:szCs w:val="2"/>
            </w:rPr>
          </w:pPr>
        </w:p>
        <w:p w14:paraId="0B4098FD" w14:textId="77777777" w:rsidR="009311E1" w:rsidRPr="00F51397" w:rsidRDefault="009311E1" w:rsidP="0093227C">
          <w:pPr>
            <w:pStyle w:val="Header"/>
            <w:ind w:left="130" w:right="-392" w:hanging="238"/>
            <w:jc w:val="center"/>
            <w:rPr>
              <w:rFonts w:ascii="Times New Roman" w:hAnsi="Times New Roman"/>
              <w:b/>
              <w:color w:val="1F497D"/>
              <w:sz w:val="44"/>
              <w:szCs w:val="44"/>
            </w:rPr>
          </w:pPr>
          <w:r>
            <w:rPr>
              <w:rFonts w:ascii="Times New Roman" w:hAnsi="Times New Roman"/>
              <w:b/>
              <w:color w:val="1F497D"/>
              <w:sz w:val="44"/>
              <w:szCs w:val="44"/>
            </w:rPr>
            <w:t>Secretariatul de Stat p</w:t>
          </w:r>
          <w:r w:rsidRPr="00F51397">
            <w:rPr>
              <w:rFonts w:ascii="Times New Roman" w:hAnsi="Times New Roman"/>
              <w:b/>
              <w:color w:val="1F497D"/>
              <w:sz w:val="44"/>
              <w:szCs w:val="44"/>
            </w:rPr>
            <w:t>entru Culte</w:t>
          </w:r>
        </w:p>
      </w:tc>
      <w:tc>
        <w:tcPr>
          <w:tcW w:w="283" w:type="dxa"/>
        </w:tcPr>
        <w:p w14:paraId="4839CA85" w14:textId="77777777" w:rsidR="009311E1" w:rsidRDefault="009311E1" w:rsidP="009B3354">
          <w:pPr>
            <w:pStyle w:val="Header"/>
            <w:ind w:right="-1160" w:firstLine="0"/>
            <w:rPr>
              <w:sz w:val="2"/>
              <w:szCs w:val="2"/>
            </w:rPr>
          </w:pPr>
        </w:p>
      </w:tc>
    </w:tr>
  </w:tbl>
  <w:p w14:paraId="6BC23475" w14:textId="77777777" w:rsidR="009311E1" w:rsidRPr="00E00891" w:rsidRDefault="009311E1" w:rsidP="009B3354">
    <w:pPr>
      <w:pBdr>
        <w:top w:val="single" w:sz="4" w:space="1" w:color="auto"/>
      </w:pBdr>
      <w:ind w:left="1134" w:right="1984" w:firstLine="0"/>
      <w:jc w:val="center"/>
      <w:rPr>
        <w:rFonts w:ascii="Times New Roman" w:hAnsi="Times New Roman"/>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FA0343C"/>
    <w:lvl w:ilvl="0">
      <w:start w:val="1"/>
      <w:numFmt w:val="lowerLetter"/>
      <w:lvlText w:val="%1)"/>
      <w:lvlJc w:val="left"/>
      <w:pPr>
        <w:ind w:left="1494" w:hanging="360"/>
      </w:pPr>
      <w:rPr>
        <w:b/>
        <w:i w:val="0"/>
      </w:rPr>
    </w:lvl>
  </w:abstractNum>
  <w:abstractNum w:abstractNumId="1" w15:restartNumberingAfterBreak="0">
    <w:nsid w:val="00000004"/>
    <w:multiLevelType w:val="multilevel"/>
    <w:tmpl w:val="9C6AF77C"/>
    <w:name w:val="WW8Num4"/>
    <w:lvl w:ilvl="0">
      <w:start w:val="1"/>
      <w:numFmt w:val="decimal"/>
      <w:lvlText w:val="%1."/>
      <w:lvlJc w:val="left"/>
      <w:pPr>
        <w:tabs>
          <w:tab w:val="num" w:pos="0"/>
        </w:tabs>
        <w:ind w:left="1068" w:hanging="360"/>
      </w:pPr>
    </w:lvl>
    <w:lvl w:ilvl="1">
      <w:start w:val="1"/>
      <w:numFmt w:val="lowerLetter"/>
      <w:lvlText w:val="%2)"/>
      <w:lvlJc w:val="left"/>
      <w:pPr>
        <w:ind w:left="1800" w:hanging="360"/>
      </w:pPr>
      <w:rPr>
        <w:rFonts w:hint="default"/>
      </w:rPr>
    </w:lvl>
    <w:lvl w:ilvl="2">
      <w:start w:val="742"/>
      <w:numFmt w:val="bullet"/>
      <w:lvlText w:val="-"/>
      <w:lvlJc w:val="left"/>
      <w:pPr>
        <w:ind w:left="2700" w:hanging="360"/>
      </w:pPr>
      <w:rPr>
        <w:rFonts w:ascii="Times New Roman" w:eastAsia="Times New Roman" w:hAnsi="Times New Roma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6"/>
    <w:multiLevelType w:val="multilevel"/>
    <w:tmpl w:val="775A5C38"/>
    <w:name w:val="WW8Num6"/>
    <w:lvl w:ilvl="0">
      <w:start w:val="1"/>
      <w:numFmt w:val="upperRoman"/>
      <w:lvlText w:val="%1."/>
      <w:lvlJc w:val="left"/>
      <w:pPr>
        <w:tabs>
          <w:tab w:val="num" w:pos="0"/>
        </w:tabs>
        <w:ind w:left="1440" w:hanging="720"/>
      </w:pPr>
      <w:rPr>
        <w:b/>
        <w:bCs/>
        <w:sz w:val="24"/>
        <w:szCs w:val="24"/>
      </w:rPr>
    </w:lvl>
    <w:lvl w:ilvl="1">
      <w:start w:val="1"/>
      <w:numFmt w:val="lowerLetter"/>
      <w:lvlText w:val="%2)"/>
      <w:lvlJc w:val="left"/>
      <w:pPr>
        <w:ind w:left="1800" w:hanging="360"/>
      </w:pPr>
      <w:rPr>
        <w:rFonts w:hint="default"/>
      </w:rPr>
    </w:lvl>
    <w:lvl w:ilvl="2">
      <w:start w:val="742"/>
      <w:numFmt w:val="bullet"/>
      <w:lvlText w:val="-"/>
      <w:lvlJc w:val="left"/>
      <w:pPr>
        <w:ind w:left="2700" w:hanging="360"/>
      </w:pPr>
      <w:rPr>
        <w:rFonts w:ascii="Times New Roman" w:eastAsia="Times New Roman" w:hAnsi="Times New Roma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0000007"/>
    <w:multiLevelType w:val="singleLevel"/>
    <w:tmpl w:val="EFD6A7F6"/>
    <w:name w:val="WW8Num7"/>
    <w:lvl w:ilvl="0">
      <w:start w:val="1"/>
      <w:numFmt w:val="decimal"/>
      <w:lvlText w:val="%1."/>
      <w:lvlJc w:val="left"/>
      <w:pPr>
        <w:tabs>
          <w:tab w:val="num" w:pos="720"/>
        </w:tabs>
        <w:ind w:left="720" w:hanging="360"/>
      </w:pPr>
      <w:rPr>
        <w:rFonts w:ascii="Calibri" w:hAnsi="Calibri" w:cs="Calibri"/>
        <w:b w:val="0"/>
      </w:rPr>
    </w:lvl>
  </w:abstractNum>
  <w:abstractNum w:abstractNumId="4" w15:restartNumberingAfterBreak="0">
    <w:nsid w:val="00000008"/>
    <w:multiLevelType w:val="multilevel"/>
    <w:tmpl w:val="A54CC248"/>
    <w:name w:val="WW8Num8"/>
    <w:lvl w:ilvl="0">
      <w:start w:val="1"/>
      <w:numFmt w:val="upperLetter"/>
      <w:lvlText w:val="%1."/>
      <w:lvlJc w:val="left"/>
      <w:pPr>
        <w:tabs>
          <w:tab w:val="num" w:pos="0"/>
        </w:tabs>
        <w:ind w:left="1800" w:hanging="360"/>
      </w:pPr>
    </w:lvl>
    <w:lvl w:ilvl="1">
      <w:start w:val="1"/>
      <w:numFmt w:val="lowerLetter"/>
      <w:lvlText w:val="%2)"/>
      <w:lvlJc w:val="left"/>
      <w:pPr>
        <w:ind w:left="1800" w:hanging="360"/>
      </w:pPr>
      <w:rPr>
        <w:rFonts w:hint="default"/>
      </w:rPr>
    </w:lvl>
    <w:lvl w:ilvl="2">
      <w:start w:val="742"/>
      <w:numFmt w:val="bullet"/>
      <w:lvlText w:val="-"/>
      <w:lvlJc w:val="left"/>
      <w:pPr>
        <w:ind w:left="2700" w:hanging="360"/>
      </w:pPr>
      <w:rPr>
        <w:rFonts w:ascii="Times New Roman" w:eastAsia="Times New Roman" w:hAnsi="Times New Roma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01FD6AB0"/>
    <w:multiLevelType w:val="hybridMultilevel"/>
    <w:tmpl w:val="907696C6"/>
    <w:lvl w:ilvl="0" w:tplc="9BFA3AD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47775CF"/>
    <w:multiLevelType w:val="hybridMultilevel"/>
    <w:tmpl w:val="C09EE1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8653A6A"/>
    <w:multiLevelType w:val="hybridMultilevel"/>
    <w:tmpl w:val="834208C2"/>
    <w:lvl w:ilvl="0" w:tplc="2BA25EE2">
      <w:start w:val="1"/>
      <w:numFmt w:val="bullet"/>
      <w:lvlText w:val=""/>
      <w:lvlJc w:val="left"/>
      <w:pPr>
        <w:ind w:left="720" w:hanging="360"/>
      </w:pPr>
      <w:rPr>
        <w:rFonts w:ascii="Symbol" w:hAnsi="Symbol" w:hint="default"/>
        <w:caps w:val="0"/>
        <w:smallCaps w:val="0"/>
        <w:strike w:val="0"/>
        <w:dstrike w:val="0"/>
        <w:outline w:val="0"/>
        <w:shadow w:val="0"/>
        <w:emboss w:val="0"/>
        <w:imprint w:val="0"/>
        <w:color w:val="auto"/>
        <w:spacing w:val="0"/>
        <w:w w:val="100"/>
        <w:kern w:val="0"/>
        <w:position w:val="4"/>
        <w:sz w:val="26"/>
        <w:szCs w:val="26"/>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FA6D1B"/>
    <w:multiLevelType w:val="hybridMultilevel"/>
    <w:tmpl w:val="E8A45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DC0389F"/>
    <w:multiLevelType w:val="hybridMultilevel"/>
    <w:tmpl w:val="27789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C204F5"/>
    <w:multiLevelType w:val="hybridMultilevel"/>
    <w:tmpl w:val="D138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1B5884"/>
    <w:multiLevelType w:val="hybridMultilevel"/>
    <w:tmpl w:val="0CDA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4F17D9"/>
    <w:multiLevelType w:val="hybridMultilevel"/>
    <w:tmpl w:val="413AD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0F43250B"/>
    <w:multiLevelType w:val="hybridMultilevel"/>
    <w:tmpl w:val="C268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367000"/>
    <w:multiLevelType w:val="hybridMultilevel"/>
    <w:tmpl w:val="E00A6C68"/>
    <w:lvl w:ilvl="0" w:tplc="EC7630D6">
      <w:start w:val="3"/>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294597F"/>
    <w:multiLevelType w:val="hybridMultilevel"/>
    <w:tmpl w:val="1D28D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3C530E4"/>
    <w:multiLevelType w:val="hybridMultilevel"/>
    <w:tmpl w:val="90F8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0E77F3"/>
    <w:multiLevelType w:val="hybridMultilevel"/>
    <w:tmpl w:val="BE846D36"/>
    <w:lvl w:ilvl="0" w:tplc="9B38524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57565F7"/>
    <w:multiLevelType w:val="hybridMultilevel"/>
    <w:tmpl w:val="ED846C56"/>
    <w:lvl w:ilvl="0" w:tplc="D122B26C">
      <w:start w:val="20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02897"/>
    <w:multiLevelType w:val="hybridMultilevel"/>
    <w:tmpl w:val="A05C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026346"/>
    <w:multiLevelType w:val="hybridMultilevel"/>
    <w:tmpl w:val="9468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A60EDD"/>
    <w:multiLevelType w:val="hybridMultilevel"/>
    <w:tmpl w:val="A26A3CF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1D40478C"/>
    <w:multiLevelType w:val="hybridMultilevel"/>
    <w:tmpl w:val="38EA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8168B2"/>
    <w:multiLevelType w:val="multilevel"/>
    <w:tmpl w:val="987E9724"/>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4" w15:restartNumberingAfterBreak="0">
    <w:nsid w:val="1FB22F2B"/>
    <w:multiLevelType w:val="hybridMultilevel"/>
    <w:tmpl w:val="84D8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5567F7"/>
    <w:multiLevelType w:val="hybridMultilevel"/>
    <w:tmpl w:val="3180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94380"/>
    <w:multiLevelType w:val="hybridMultilevel"/>
    <w:tmpl w:val="E2708E9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2433039D"/>
    <w:multiLevelType w:val="hybridMultilevel"/>
    <w:tmpl w:val="9070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AF5C58"/>
    <w:multiLevelType w:val="hybridMultilevel"/>
    <w:tmpl w:val="AFC80A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AFF4201"/>
    <w:multiLevelType w:val="multilevel"/>
    <w:tmpl w:val="B23EA80A"/>
    <w:lvl w:ilvl="0">
      <w:start w:val="1"/>
      <w:numFmt w:val="upperRoman"/>
      <w:lvlText w:val="%1."/>
      <w:lvlJc w:val="right"/>
      <w:pPr>
        <w:ind w:left="720" w:hanging="360"/>
      </w:pPr>
    </w:lvl>
    <w:lvl w:ilvl="1">
      <w:start w:val="1"/>
      <w:numFmt w:val="lowerLetter"/>
      <w:lvlText w:val="%2)"/>
      <w:lvlJc w:val="left"/>
      <w:pPr>
        <w:ind w:left="1800" w:hanging="360"/>
      </w:pPr>
      <w:rPr>
        <w:rFonts w:hint="default"/>
      </w:rPr>
    </w:lvl>
    <w:lvl w:ilvl="2">
      <w:start w:val="742"/>
      <w:numFmt w:val="bullet"/>
      <w:lvlText w:val="-"/>
      <w:lvlJc w:val="left"/>
      <w:pPr>
        <w:ind w:left="2700" w:hanging="360"/>
      </w:pPr>
      <w:rPr>
        <w:rFonts w:ascii="Times New Roman" w:eastAsia="Times New Roman" w:hAnsi="Times New Roma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2BAE6545"/>
    <w:multiLevelType w:val="hybridMultilevel"/>
    <w:tmpl w:val="B1409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BE775D9"/>
    <w:multiLevelType w:val="hybridMultilevel"/>
    <w:tmpl w:val="CAA0D6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C545E02"/>
    <w:multiLevelType w:val="hybridMultilevel"/>
    <w:tmpl w:val="87B2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51248"/>
    <w:multiLevelType w:val="hybridMultilevel"/>
    <w:tmpl w:val="FC00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164C37"/>
    <w:multiLevelType w:val="hybridMultilevel"/>
    <w:tmpl w:val="2452CA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38083C3D"/>
    <w:multiLevelType w:val="hybridMultilevel"/>
    <w:tmpl w:val="5CF6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8A397A"/>
    <w:multiLevelType w:val="hybridMultilevel"/>
    <w:tmpl w:val="4E46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E56DE8"/>
    <w:multiLevelType w:val="hybridMultilevel"/>
    <w:tmpl w:val="067E6580"/>
    <w:lvl w:ilvl="0" w:tplc="440CEF26">
      <w:start w:val="1"/>
      <w:numFmt w:val="decimal"/>
      <w:lvlText w:val="%1."/>
      <w:lvlJc w:val="left"/>
      <w:pPr>
        <w:ind w:left="540" w:hanging="360"/>
      </w:pPr>
      <w:rPr>
        <w:rFonts w:hint="default"/>
        <w:color w:val="auto"/>
        <w:sz w:val="22"/>
        <w:szCs w:val="20"/>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3B2E237D"/>
    <w:multiLevelType w:val="hybridMultilevel"/>
    <w:tmpl w:val="9D7AB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B3D59A6"/>
    <w:multiLevelType w:val="hybridMultilevel"/>
    <w:tmpl w:val="FB36CEEE"/>
    <w:lvl w:ilvl="0" w:tplc="2BA25EE2">
      <w:start w:val="1"/>
      <w:numFmt w:val="bullet"/>
      <w:lvlText w:val=""/>
      <w:lvlJc w:val="left"/>
      <w:pPr>
        <w:ind w:left="720" w:hanging="360"/>
      </w:pPr>
      <w:rPr>
        <w:rFonts w:ascii="Symbol" w:hAnsi="Symbol" w:hint="default"/>
        <w:caps w:val="0"/>
        <w:smallCaps w:val="0"/>
        <w:strike w:val="0"/>
        <w:dstrike w:val="0"/>
        <w:outline w:val="0"/>
        <w:emboss w:val="0"/>
        <w:imprint w:val="0"/>
        <w:color w:val="auto"/>
        <w:spacing w:val="0"/>
        <w:w w:val="100"/>
        <w:kern w:val="0"/>
        <w:position w:val="4"/>
        <w:sz w:val="26"/>
        <w:szCs w:val="2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D7800"/>
    <w:multiLevelType w:val="hybridMultilevel"/>
    <w:tmpl w:val="2B12A216"/>
    <w:lvl w:ilvl="0" w:tplc="FA7644C8">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1" w15:restartNumberingAfterBreak="0">
    <w:nsid w:val="41286FA0"/>
    <w:multiLevelType w:val="hybridMultilevel"/>
    <w:tmpl w:val="32E2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213583"/>
    <w:multiLevelType w:val="hybridMultilevel"/>
    <w:tmpl w:val="88140D74"/>
    <w:lvl w:ilvl="0" w:tplc="3B1AD1A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3" w15:restartNumberingAfterBreak="0">
    <w:nsid w:val="46200962"/>
    <w:multiLevelType w:val="hybridMultilevel"/>
    <w:tmpl w:val="68B0C628"/>
    <w:lvl w:ilvl="0" w:tplc="2BA25EE2">
      <w:start w:val="1"/>
      <w:numFmt w:val="bullet"/>
      <w:lvlText w:val=""/>
      <w:lvlJc w:val="left"/>
      <w:pPr>
        <w:ind w:left="720" w:hanging="360"/>
      </w:pPr>
      <w:rPr>
        <w:rFonts w:ascii="Symbol" w:hAnsi="Symbol" w:hint="default"/>
        <w:caps w:val="0"/>
        <w:smallCaps w:val="0"/>
        <w:strike w:val="0"/>
        <w:dstrike w:val="0"/>
        <w:outline w:val="0"/>
        <w:emboss w:val="0"/>
        <w:imprint w:val="0"/>
        <w:color w:val="auto"/>
        <w:spacing w:val="0"/>
        <w:w w:val="100"/>
        <w:kern w:val="0"/>
        <w:position w:val="4"/>
        <w:sz w:val="26"/>
        <w:szCs w:val="2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AA2582"/>
    <w:multiLevelType w:val="hybridMultilevel"/>
    <w:tmpl w:val="FFC25380"/>
    <w:lvl w:ilvl="0" w:tplc="B1467ADE">
      <w:start w:val="3"/>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CC26E29"/>
    <w:multiLevelType w:val="hybridMultilevel"/>
    <w:tmpl w:val="C854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E70015"/>
    <w:multiLevelType w:val="hybridMultilevel"/>
    <w:tmpl w:val="70A01D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52E2619B"/>
    <w:multiLevelType w:val="hybridMultilevel"/>
    <w:tmpl w:val="9DFC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2706F"/>
    <w:multiLevelType w:val="hybridMultilevel"/>
    <w:tmpl w:val="409E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492A72"/>
    <w:multiLevelType w:val="hybridMultilevel"/>
    <w:tmpl w:val="111A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672B17"/>
    <w:multiLevelType w:val="hybridMultilevel"/>
    <w:tmpl w:val="9CE4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7FB028F"/>
    <w:multiLevelType w:val="hybridMultilevel"/>
    <w:tmpl w:val="C750BF14"/>
    <w:lvl w:ilvl="0" w:tplc="CA8E1D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696606"/>
    <w:multiLevelType w:val="hybridMultilevel"/>
    <w:tmpl w:val="90AEC7BC"/>
    <w:lvl w:ilvl="0" w:tplc="2FBA5B3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 w15:restartNumberingAfterBreak="0">
    <w:nsid w:val="5C8514F5"/>
    <w:multiLevelType w:val="hybridMultilevel"/>
    <w:tmpl w:val="0F14D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EAE0211"/>
    <w:multiLevelType w:val="hybridMultilevel"/>
    <w:tmpl w:val="8EFCEE30"/>
    <w:lvl w:ilvl="0" w:tplc="277C0D8E">
      <w:start w:val="1"/>
      <w:numFmt w:val="lowerLetter"/>
      <w:lvlText w:val="%1)"/>
      <w:lvlJc w:val="left"/>
      <w:pPr>
        <w:ind w:left="786" w:hanging="360"/>
      </w:pPr>
      <w:rPr>
        <w:rFonts w:ascii="Times New Roman" w:eastAsia="Times New Roman" w:hAnsi="Times New Roman" w:cs="Times New Roman"/>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5" w15:restartNumberingAfterBreak="0">
    <w:nsid w:val="5EFA5D1E"/>
    <w:multiLevelType w:val="hybridMultilevel"/>
    <w:tmpl w:val="3904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8433C1"/>
    <w:multiLevelType w:val="hybridMultilevel"/>
    <w:tmpl w:val="4FAA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CB5277"/>
    <w:multiLevelType w:val="hybridMultilevel"/>
    <w:tmpl w:val="8416D154"/>
    <w:lvl w:ilvl="0" w:tplc="8E7C8C72">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AF0303"/>
    <w:multiLevelType w:val="hybridMultilevel"/>
    <w:tmpl w:val="B686A9D0"/>
    <w:lvl w:ilvl="0" w:tplc="F3E435DC">
      <w:start w:val="2"/>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9" w15:restartNumberingAfterBreak="0">
    <w:nsid w:val="67B56941"/>
    <w:multiLevelType w:val="hybridMultilevel"/>
    <w:tmpl w:val="16DC622E"/>
    <w:lvl w:ilvl="0" w:tplc="FA4E32E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0" w15:restartNumberingAfterBreak="0">
    <w:nsid w:val="67E21316"/>
    <w:multiLevelType w:val="multilevel"/>
    <w:tmpl w:val="CB227E48"/>
    <w:lvl w:ilvl="0">
      <w:start w:val="1"/>
      <w:numFmt w:val="lowerLetter"/>
      <w:lvlText w:val="%1)"/>
      <w:lvlJc w:val="left"/>
      <w:pPr>
        <w:ind w:left="786" w:hanging="360"/>
      </w:pPr>
      <w:rPr>
        <w:rFonts w:ascii="Times New Roman" w:eastAsia="Times New Roman" w:hAnsi="Times New Roman" w:cs="Times New Roman"/>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61" w15:restartNumberingAfterBreak="0">
    <w:nsid w:val="6D662C9A"/>
    <w:multiLevelType w:val="hybridMultilevel"/>
    <w:tmpl w:val="B8EE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1F41F3"/>
    <w:multiLevelType w:val="hybridMultilevel"/>
    <w:tmpl w:val="7168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711594"/>
    <w:multiLevelType w:val="hybridMultilevel"/>
    <w:tmpl w:val="E3A82210"/>
    <w:lvl w:ilvl="0" w:tplc="2BA25EE2">
      <w:start w:val="1"/>
      <w:numFmt w:val="bullet"/>
      <w:lvlText w:val=""/>
      <w:lvlJc w:val="left"/>
      <w:pPr>
        <w:ind w:left="720" w:hanging="360"/>
      </w:pPr>
      <w:rPr>
        <w:rFonts w:ascii="Symbol" w:hAnsi="Symbol" w:hint="default"/>
        <w:caps w:val="0"/>
        <w:smallCaps w:val="0"/>
        <w:strike w:val="0"/>
        <w:dstrike w:val="0"/>
        <w:outline w:val="0"/>
        <w:emboss w:val="0"/>
        <w:imprint w:val="0"/>
        <w:color w:val="auto"/>
        <w:spacing w:val="0"/>
        <w:w w:val="100"/>
        <w:kern w:val="0"/>
        <w:position w:val="4"/>
        <w:sz w:val="26"/>
        <w:szCs w:val="2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FC01AE"/>
    <w:multiLevelType w:val="hybridMultilevel"/>
    <w:tmpl w:val="0DBC2FB4"/>
    <w:lvl w:ilvl="0" w:tplc="7250CC1C">
      <w:start w:val="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5" w15:restartNumberingAfterBreak="0">
    <w:nsid w:val="73E43FA7"/>
    <w:multiLevelType w:val="hybridMultilevel"/>
    <w:tmpl w:val="07A22B4C"/>
    <w:lvl w:ilvl="0" w:tplc="F06643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80237B"/>
    <w:multiLevelType w:val="hybridMultilevel"/>
    <w:tmpl w:val="D9F2AA4A"/>
    <w:lvl w:ilvl="0" w:tplc="14A211F8">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7" w15:restartNumberingAfterBreak="0">
    <w:nsid w:val="79213F30"/>
    <w:multiLevelType w:val="hybridMultilevel"/>
    <w:tmpl w:val="23E8F0CA"/>
    <w:lvl w:ilvl="0" w:tplc="F4A87C8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8" w15:restartNumberingAfterBreak="0">
    <w:nsid w:val="7A5F7457"/>
    <w:multiLevelType w:val="hybridMultilevel"/>
    <w:tmpl w:val="FB22FBCA"/>
    <w:lvl w:ilvl="0" w:tplc="62D865C0">
      <w:start w:val="1"/>
      <w:numFmt w:val="upp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9" w15:restartNumberingAfterBreak="0">
    <w:nsid w:val="7A7D5D5C"/>
    <w:multiLevelType w:val="hybridMultilevel"/>
    <w:tmpl w:val="32125D2E"/>
    <w:lvl w:ilvl="0" w:tplc="F80A574A">
      <w:start w:val="1"/>
      <w:numFmt w:val="lowerLetter"/>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70" w15:restartNumberingAfterBreak="0">
    <w:nsid w:val="7AF96B46"/>
    <w:multiLevelType w:val="hybridMultilevel"/>
    <w:tmpl w:val="18361964"/>
    <w:lvl w:ilvl="0" w:tplc="134EDDAE">
      <w:start w:val="5"/>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1" w15:restartNumberingAfterBreak="0">
    <w:nsid w:val="7E3A574D"/>
    <w:multiLevelType w:val="hybridMultilevel"/>
    <w:tmpl w:val="DDB2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A06E24"/>
    <w:multiLevelType w:val="hybridMultilevel"/>
    <w:tmpl w:val="70A01D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13015706">
    <w:abstractNumId w:val="0"/>
  </w:num>
  <w:num w:numId="2" w16cid:durableId="1143891184">
    <w:abstractNumId w:val="18"/>
  </w:num>
  <w:num w:numId="3" w16cid:durableId="518859722">
    <w:abstractNumId w:val="29"/>
  </w:num>
  <w:num w:numId="4" w16cid:durableId="219174109">
    <w:abstractNumId w:val="54"/>
  </w:num>
  <w:num w:numId="5" w16cid:durableId="1849754053">
    <w:abstractNumId w:val="37"/>
  </w:num>
  <w:num w:numId="6" w16cid:durableId="152572340">
    <w:abstractNumId w:val="17"/>
  </w:num>
  <w:num w:numId="7" w16cid:durableId="1591352137">
    <w:abstractNumId w:val="51"/>
  </w:num>
  <w:num w:numId="8" w16cid:durableId="1997879386">
    <w:abstractNumId w:val="6"/>
  </w:num>
  <w:num w:numId="9" w16cid:durableId="350423842">
    <w:abstractNumId w:val="16"/>
  </w:num>
  <w:num w:numId="10" w16cid:durableId="1371303724">
    <w:abstractNumId w:val="12"/>
  </w:num>
  <w:num w:numId="11" w16cid:durableId="910696969">
    <w:abstractNumId w:val="34"/>
  </w:num>
  <w:num w:numId="12" w16cid:durableId="1769545433">
    <w:abstractNumId w:val="65"/>
  </w:num>
  <w:num w:numId="13" w16cid:durableId="650259387">
    <w:abstractNumId w:val="66"/>
  </w:num>
  <w:num w:numId="14" w16cid:durableId="1454786497">
    <w:abstractNumId w:val="59"/>
  </w:num>
  <w:num w:numId="15" w16cid:durableId="1906868083">
    <w:abstractNumId w:val="52"/>
  </w:num>
  <w:num w:numId="16" w16cid:durableId="770008785">
    <w:abstractNumId w:val="70"/>
  </w:num>
  <w:num w:numId="17" w16cid:durableId="920256666">
    <w:abstractNumId w:val="14"/>
  </w:num>
  <w:num w:numId="18" w16cid:durableId="1210532057">
    <w:abstractNumId w:val="44"/>
  </w:num>
  <w:num w:numId="19" w16cid:durableId="2017265929">
    <w:abstractNumId w:val="69"/>
  </w:num>
  <w:num w:numId="20" w16cid:durableId="1309434673">
    <w:abstractNumId w:val="67"/>
  </w:num>
  <w:num w:numId="21" w16cid:durableId="453330094">
    <w:abstractNumId w:val="28"/>
  </w:num>
  <w:num w:numId="22" w16cid:durableId="2004697948">
    <w:abstractNumId w:val="31"/>
  </w:num>
  <w:num w:numId="23" w16cid:durableId="1840342301">
    <w:abstractNumId w:val="40"/>
  </w:num>
  <w:num w:numId="24" w16cid:durableId="1124229442">
    <w:abstractNumId w:val="64"/>
  </w:num>
  <w:num w:numId="25" w16cid:durableId="1333339929">
    <w:abstractNumId w:val="42"/>
  </w:num>
  <w:num w:numId="26" w16cid:durableId="1225264170">
    <w:abstractNumId w:val="57"/>
  </w:num>
  <w:num w:numId="27" w16cid:durableId="1374578187">
    <w:abstractNumId w:val="64"/>
  </w:num>
  <w:num w:numId="28" w16cid:durableId="1857117691">
    <w:abstractNumId w:val="60"/>
  </w:num>
  <w:num w:numId="29" w16cid:durableId="578828163">
    <w:abstractNumId w:val="23"/>
  </w:num>
  <w:num w:numId="30" w16cid:durableId="1637295890">
    <w:abstractNumId w:val="25"/>
  </w:num>
  <w:num w:numId="31" w16cid:durableId="466168155">
    <w:abstractNumId w:val="26"/>
  </w:num>
  <w:num w:numId="32" w16cid:durableId="1034623864">
    <w:abstractNumId w:val="21"/>
  </w:num>
  <w:num w:numId="33" w16cid:durableId="2080324570">
    <w:abstractNumId w:val="32"/>
  </w:num>
  <w:num w:numId="34" w16cid:durableId="1122963467">
    <w:abstractNumId w:val="22"/>
  </w:num>
  <w:num w:numId="35" w16cid:durableId="1565794245">
    <w:abstractNumId w:val="62"/>
  </w:num>
  <w:num w:numId="36" w16cid:durableId="163671609">
    <w:abstractNumId w:val="45"/>
  </w:num>
  <w:num w:numId="37" w16cid:durableId="21563239">
    <w:abstractNumId w:val="39"/>
  </w:num>
  <w:num w:numId="38" w16cid:durableId="1484659495">
    <w:abstractNumId w:val="50"/>
  </w:num>
  <w:num w:numId="39" w16cid:durableId="885146448">
    <w:abstractNumId w:val="20"/>
  </w:num>
  <w:num w:numId="40" w16cid:durableId="411393522">
    <w:abstractNumId w:val="43"/>
  </w:num>
  <w:num w:numId="41" w16cid:durableId="1516918078">
    <w:abstractNumId w:val="63"/>
  </w:num>
  <w:num w:numId="42" w16cid:durableId="1361127464">
    <w:abstractNumId w:val="47"/>
  </w:num>
  <w:num w:numId="43" w16cid:durableId="688527255">
    <w:abstractNumId w:val="36"/>
  </w:num>
  <w:num w:numId="44" w16cid:durableId="494760688">
    <w:abstractNumId w:val="27"/>
  </w:num>
  <w:num w:numId="45" w16cid:durableId="1662614548">
    <w:abstractNumId w:val="55"/>
  </w:num>
  <w:num w:numId="46" w16cid:durableId="1464692389">
    <w:abstractNumId w:val="71"/>
  </w:num>
  <w:num w:numId="47" w16cid:durableId="867913291">
    <w:abstractNumId w:val="56"/>
  </w:num>
  <w:num w:numId="48" w16cid:durableId="1483615270">
    <w:abstractNumId w:val="61"/>
  </w:num>
  <w:num w:numId="49" w16cid:durableId="346255094">
    <w:abstractNumId w:val="33"/>
  </w:num>
  <w:num w:numId="50" w16cid:durableId="657270047">
    <w:abstractNumId w:val="41"/>
  </w:num>
  <w:num w:numId="51" w16cid:durableId="1174031488">
    <w:abstractNumId w:val="19"/>
  </w:num>
  <w:num w:numId="52" w16cid:durableId="608321415">
    <w:abstractNumId w:val="48"/>
  </w:num>
  <w:num w:numId="53" w16cid:durableId="1977368870">
    <w:abstractNumId w:val="11"/>
  </w:num>
  <w:num w:numId="54" w16cid:durableId="1593660039">
    <w:abstractNumId w:val="49"/>
  </w:num>
  <w:num w:numId="55" w16cid:durableId="1779176332">
    <w:abstractNumId w:val="10"/>
  </w:num>
  <w:num w:numId="56" w16cid:durableId="978463310">
    <w:abstractNumId w:val="35"/>
  </w:num>
  <w:num w:numId="57" w16cid:durableId="1738629680">
    <w:abstractNumId w:val="13"/>
  </w:num>
  <w:num w:numId="58" w16cid:durableId="191573345">
    <w:abstractNumId w:val="24"/>
  </w:num>
  <w:num w:numId="59" w16cid:durableId="473371526">
    <w:abstractNumId w:val="68"/>
  </w:num>
  <w:num w:numId="60" w16cid:durableId="345863118">
    <w:abstractNumId w:val="58"/>
  </w:num>
  <w:num w:numId="61" w16cid:durableId="13753462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4837857">
    <w:abstractNumId w:val="72"/>
  </w:num>
  <w:num w:numId="63" w16cid:durableId="936641350">
    <w:abstractNumId w:val="5"/>
  </w:num>
  <w:num w:numId="64" w16cid:durableId="389158349">
    <w:abstractNumId w:val="9"/>
  </w:num>
  <w:num w:numId="65" w16cid:durableId="996154980">
    <w:abstractNumId w:val="22"/>
  </w:num>
  <w:num w:numId="66" w16cid:durableId="1718434793">
    <w:abstractNumId w:val="30"/>
  </w:num>
  <w:num w:numId="67" w16cid:durableId="1828865947">
    <w:abstractNumId w:val="38"/>
  </w:num>
  <w:num w:numId="68" w16cid:durableId="765079078">
    <w:abstractNumId w:val="53"/>
  </w:num>
  <w:num w:numId="69" w16cid:durableId="1506674222">
    <w:abstractNumId w:val="45"/>
  </w:num>
  <w:num w:numId="70" w16cid:durableId="1834368526">
    <w:abstractNumId w:val="15"/>
  </w:num>
  <w:num w:numId="71" w16cid:durableId="831918452">
    <w:abstractNumId w:val="49"/>
  </w:num>
  <w:num w:numId="72" w16cid:durableId="1552040457">
    <w:abstractNumId w:val="36"/>
  </w:num>
  <w:num w:numId="73" w16cid:durableId="1888377196">
    <w:abstractNumId w:val="41"/>
  </w:num>
  <w:num w:numId="74" w16cid:durableId="190606623">
    <w:abstractNumId w:val="7"/>
  </w:num>
  <w:num w:numId="75" w16cid:durableId="217788168">
    <w:abstractNumId w:val="35"/>
  </w:num>
  <w:num w:numId="76" w16cid:durableId="2079592178">
    <w:abstractNumId w:val="8"/>
  </w:num>
  <w:num w:numId="77" w16cid:durableId="623659628">
    <w:abstractNumId w:val="13"/>
  </w:num>
  <w:num w:numId="78" w16cid:durableId="158414156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18"/>
    <w:rsid w:val="00003053"/>
    <w:rsid w:val="00012671"/>
    <w:rsid w:val="00017FFC"/>
    <w:rsid w:val="00023FD9"/>
    <w:rsid w:val="0002790A"/>
    <w:rsid w:val="00030500"/>
    <w:rsid w:val="0003243D"/>
    <w:rsid w:val="00035A7A"/>
    <w:rsid w:val="00036B71"/>
    <w:rsid w:val="000448B8"/>
    <w:rsid w:val="00055AE5"/>
    <w:rsid w:val="00057978"/>
    <w:rsid w:val="0006273A"/>
    <w:rsid w:val="00070860"/>
    <w:rsid w:val="0007221D"/>
    <w:rsid w:val="0008069A"/>
    <w:rsid w:val="000809AF"/>
    <w:rsid w:val="000811F4"/>
    <w:rsid w:val="00082FC6"/>
    <w:rsid w:val="00085A5D"/>
    <w:rsid w:val="000930F4"/>
    <w:rsid w:val="000955D5"/>
    <w:rsid w:val="000A56B4"/>
    <w:rsid w:val="000B31F5"/>
    <w:rsid w:val="000B3A1D"/>
    <w:rsid w:val="000C7F97"/>
    <w:rsid w:val="000D2C0A"/>
    <w:rsid w:val="000D2DA4"/>
    <w:rsid w:val="000D53D1"/>
    <w:rsid w:val="000D550F"/>
    <w:rsid w:val="000D696C"/>
    <w:rsid w:val="000E2C8C"/>
    <w:rsid w:val="000E473E"/>
    <w:rsid w:val="000F05FF"/>
    <w:rsid w:val="000F1164"/>
    <w:rsid w:val="000F1520"/>
    <w:rsid w:val="000F592E"/>
    <w:rsid w:val="001011B5"/>
    <w:rsid w:val="001018A9"/>
    <w:rsid w:val="00105A84"/>
    <w:rsid w:val="00112FD0"/>
    <w:rsid w:val="00120BC9"/>
    <w:rsid w:val="00127F8D"/>
    <w:rsid w:val="00130184"/>
    <w:rsid w:val="00130746"/>
    <w:rsid w:val="0013162F"/>
    <w:rsid w:val="00144DDE"/>
    <w:rsid w:val="00147316"/>
    <w:rsid w:val="001618A8"/>
    <w:rsid w:val="001644DF"/>
    <w:rsid w:val="001654A6"/>
    <w:rsid w:val="00165F19"/>
    <w:rsid w:val="001729FE"/>
    <w:rsid w:val="00174ABD"/>
    <w:rsid w:val="001765A6"/>
    <w:rsid w:val="001853F3"/>
    <w:rsid w:val="001905CE"/>
    <w:rsid w:val="0019199D"/>
    <w:rsid w:val="001A1A26"/>
    <w:rsid w:val="001A7988"/>
    <w:rsid w:val="001B307F"/>
    <w:rsid w:val="001C71E0"/>
    <w:rsid w:val="001D04AD"/>
    <w:rsid w:val="001E0A20"/>
    <w:rsid w:val="001E0C21"/>
    <w:rsid w:val="001E11C5"/>
    <w:rsid w:val="001E33A4"/>
    <w:rsid w:val="001E55B4"/>
    <w:rsid w:val="001E5F7C"/>
    <w:rsid w:val="001F1A8B"/>
    <w:rsid w:val="002020CA"/>
    <w:rsid w:val="0020702F"/>
    <w:rsid w:val="00214BD6"/>
    <w:rsid w:val="002168A3"/>
    <w:rsid w:val="00216DF1"/>
    <w:rsid w:val="002175A1"/>
    <w:rsid w:val="002176E2"/>
    <w:rsid w:val="00220117"/>
    <w:rsid w:val="002219E9"/>
    <w:rsid w:val="00222E9C"/>
    <w:rsid w:val="002267EA"/>
    <w:rsid w:val="002304E6"/>
    <w:rsid w:val="00234C85"/>
    <w:rsid w:val="002511B8"/>
    <w:rsid w:val="002515A8"/>
    <w:rsid w:val="00253155"/>
    <w:rsid w:val="00257334"/>
    <w:rsid w:val="0026748B"/>
    <w:rsid w:val="00277AF7"/>
    <w:rsid w:val="00281DDF"/>
    <w:rsid w:val="0028273C"/>
    <w:rsid w:val="0028460B"/>
    <w:rsid w:val="002923AE"/>
    <w:rsid w:val="002A0228"/>
    <w:rsid w:val="002A6797"/>
    <w:rsid w:val="002C2A43"/>
    <w:rsid w:val="002C5034"/>
    <w:rsid w:val="002C6576"/>
    <w:rsid w:val="002E1882"/>
    <w:rsid w:val="002F018E"/>
    <w:rsid w:val="002F2EFD"/>
    <w:rsid w:val="002F55D0"/>
    <w:rsid w:val="00302FF8"/>
    <w:rsid w:val="003037E1"/>
    <w:rsid w:val="00317ED6"/>
    <w:rsid w:val="00324331"/>
    <w:rsid w:val="003361C8"/>
    <w:rsid w:val="003446D4"/>
    <w:rsid w:val="00344A1E"/>
    <w:rsid w:val="00346086"/>
    <w:rsid w:val="00352B8E"/>
    <w:rsid w:val="003625C0"/>
    <w:rsid w:val="0037290A"/>
    <w:rsid w:val="00375D79"/>
    <w:rsid w:val="00376E1C"/>
    <w:rsid w:val="00382FD6"/>
    <w:rsid w:val="00387C77"/>
    <w:rsid w:val="00393308"/>
    <w:rsid w:val="003A0F04"/>
    <w:rsid w:val="003A0FFF"/>
    <w:rsid w:val="003A6BC1"/>
    <w:rsid w:val="003C6F99"/>
    <w:rsid w:val="003D237B"/>
    <w:rsid w:val="003D26A2"/>
    <w:rsid w:val="003F1A53"/>
    <w:rsid w:val="004028CC"/>
    <w:rsid w:val="004033A0"/>
    <w:rsid w:val="00403B09"/>
    <w:rsid w:val="00404061"/>
    <w:rsid w:val="00404DD3"/>
    <w:rsid w:val="004129A8"/>
    <w:rsid w:val="00412D45"/>
    <w:rsid w:val="004136D7"/>
    <w:rsid w:val="0041441D"/>
    <w:rsid w:val="00414C44"/>
    <w:rsid w:val="004206A2"/>
    <w:rsid w:val="00422D30"/>
    <w:rsid w:val="00424BE0"/>
    <w:rsid w:val="00431AD7"/>
    <w:rsid w:val="004411C1"/>
    <w:rsid w:val="00442756"/>
    <w:rsid w:val="00445834"/>
    <w:rsid w:val="004473A0"/>
    <w:rsid w:val="0045422F"/>
    <w:rsid w:val="00454FE2"/>
    <w:rsid w:val="00455BAD"/>
    <w:rsid w:val="004566FC"/>
    <w:rsid w:val="00472982"/>
    <w:rsid w:val="004741B9"/>
    <w:rsid w:val="00475263"/>
    <w:rsid w:val="0047785D"/>
    <w:rsid w:val="00477889"/>
    <w:rsid w:val="004812FF"/>
    <w:rsid w:val="00481F67"/>
    <w:rsid w:val="00492D0A"/>
    <w:rsid w:val="00493097"/>
    <w:rsid w:val="004977C7"/>
    <w:rsid w:val="00497B9E"/>
    <w:rsid w:val="004A0BDD"/>
    <w:rsid w:val="004A18AE"/>
    <w:rsid w:val="004B620D"/>
    <w:rsid w:val="004C03D9"/>
    <w:rsid w:val="004C7576"/>
    <w:rsid w:val="004D5AA6"/>
    <w:rsid w:val="004D682F"/>
    <w:rsid w:val="004F1087"/>
    <w:rsid w:val="004F225E"/>
    <w:rsid w:val="004F24DA"/>
    <w:rsid w:val="004F2B33"/>
    <w:rsid w:val="004F6F28"/>
    <w:rsid w:val="004F71E4"/>
    <w:rsid w:val="00501A2A"/>
    <w:rsid w:val="0050214C"/>
    <w:rsid w:val="00510C85"/>
    <w:rsid w:val="00511F3B"/>
    <w:rsid w:val="005145E6"/>
    <w:rsid w:val="00515A3C"/>
    <w:rsid w:val="00516D30"/>
    <w:rsid w:val="005268D0"/>
    <w:rsid w:val="00527D4B"/>
    <w:rsid w:val="00531438"/>
    <w:rsid w:val="0053583C"/>
    <w:rsid w:val="005410ED"/>
    <w:rsid w:val="00554AF9"/>
    <w:rsid w:val="00554B72"/>
    <w:rsid w:val="005560B3"/>
    <w:rsid w:val="00556BEA"/>
    <w:rsid w:val="00556C86"/>
    <w:rsid w:val="00561006"/>
    <w:rsid w:val="0056282D"/>
    <w:rsid w:val="00563059"/>
    <w:rsid w:val="00566763"/>
    <w:rsid w:val="005720BF"/>
    <w:rsid w:val="005720C0"/>
    <w:rsid w:val="00573AA6"/>
    <w:rsid w:val="00575408"/>
    <w:rsid w:val="00581B67"/>
    <w:rsid w:val="00582D92"/>
    <w:rsid w:val="00591430"/>
    <w:rsid w:val="005969FB"/>
    <w:rsid w:val="005A41AA"/>
    <w:rsid w:val="005A71B2"/>
    <w:rsid w:val="005A7777"/>
    <w:rsid w:val="005B20AD"/>
    <w:rsid w:val="005B6832"/>
    <w:rsid w:val="005C329E"/>
    <w:rsid w:val="005D1360"/>
    <w:rsid w:val="005D2835"/>
    <w:rsid w:val="005E560D"/>
    <w:rsid w:val="005F51C5"/>
    <w:rsid w:val="005F7159"/>
    <w:rsid w:val="005F7B5F"/>
    <w:rsid w:val="00601F77"/>
    <w:rsid w:val="00606E29"/>
    <w:rsid w:val="00610B98"/>
    <w:rsid w:val="006118D3"/>
    <w:rsid w:val="00611945"/>
    <w:rsid w:val="00616496"/>
    <w:rsid w:val="006173E9"/>
    <w:rsid w:val="00623D0E"/>
    <w:rsid w:val="00626191"/>
    <w:rsid w:val="006342FB"/>
    <w:rsid w:val="00636365"/>
    <w:rsid w:val="00640932"/>
    <w:rsid w:val="00652575"/>
    <w:rsid w:val="0065261F"/>
    <w:rsid w:val="00657103"/>
    <w:rsid w:val="00664FC7"/>
    <w:rsid w:val="00666CFC"/>
    <w:rsid w:val="00670768"/>
    <w:rsid w:val="00673B1C"/>
    <w:rsid w:val="00675805"/>
    <w:rsid w:val="006827FA"/>
    <w:rsid w:val="006832E5"/>
    <w:rsid w:val="00696BC7"/>
    <w:rsid w:val="0069778C"/>
    <w:rsid w:val="006A0B70"/>
    <w:rsid w:val="006A0D50"/>
    <w:rsid w:val="006A2EB8"/>
    <w:rsid w:val="006A5891"/>
    <w:rsid w:val="006A7642"/>
    <w:rsid w:val="006B0145"/>
    <w:rsid w:val="006B06F6"/>
    <w:rsid w:val="006B09AB"/>
    <w:rsid w:val="006B51C1"/>
    <w:rsid w:val="006B5FCB"/>
    <w:rsid w:val="006B6BB1"/>
    <w:rsid w:val="006C2A82"/>
    <w:rsid w:val="006C6318"/>
    <w:rsid w:val="006D6F04"/>
    <w:rsid w:val="006E3927"/>
    <w:rsid w:val="006E4E01"/>
    <w:rsid w:val="006E6D22"/>
    <w:rsid w:val="006F032F"/>
    <w:rsid w:val="00706B01"/>
    <w:rsid w:val="00711120"/>
    <w:rsid w:val="00711A68"/>
    <w:rsid w:val="007121C0"/>
    <w:rsid w:val="007133E4"/>
    <w:rsid w:val="00716A5A"/>
    <w:rsid w:val="00716C47"/>
    <w:rsid w:val="007221F5"/>
    <w:rsid w:val="007241CD"/>
    <w:rsid w:val="007300D3"/>
    <w:rsid w:val="0073062A"/>
    <w:rsid w:val="00731261"/>
    <w:rsid w:val="00731E64"/>
    <w:rsid w:val="007423BB"/>
    <w:rsid w:val="00744226"/>
    <w:rsid w:val="00752EFE"/>
    <w:rsid w:val="0075602A"/>
    <w:rsid w:val="0077314E"/>
    <w:rsid w:val="007731CD"/>
    <w:rsid w:val="00786034"/>
    <w:rsid w:val="007963AE"/>
    <w:rsid w:val="007A54A4"/>
    <w:rsid w:val="007A6FAE"/>
    <w:rsid w:val="007C32EA"/>
    <w:rsid w:val="007C3478"/>
    <w:rsid w:val="007C3765"/>
    <w:rsid w:val="007D51F2"/>
    <w:rsid w:val="007D7F66"/>
    <w:rsid w:val="007E2B59"/>
    <w:rsid w:val="007E45A7"/>
    <w:rsid w:val="007E4D29"/>
    <w:rsid w:val="007F1189"/>
    <w:rsid w:val="00800155"/>
    <w:rsid w:val="0080274C"/>
    <w:rsid w:val="00802B7D"/>
    <w:rsid w:val="00803ADE"/>
    <w:rsid w:val="00805261"/>
    <w:rsid w:val="00805C53"/>
    <w:rsid w:val="00806B59"/>
    <w:rsid w:val="00810322"/>
    <w:rsid w:val="00810D74"/>
    <w:rsid w:val="00811495"/>
    <w:rsid w:val="008122A1"/>
    <w:rsid w:val="00815001"/>
    <w:rsid w:val="008217F6"/>
    <w:rsid w:val="008224C4"/>
    <w:rsid w:val="008301A0"/>
    <w:rsid w:val="00831BE9"/>
    <w:rsid w:val="0084190C"/>
    <w:rsid w:val="00843048"/>
    <w:rsid w:val="00850724"/>
    <w:rsid w:val="00850E82"/>
    <w:rsid w:val="008546E7"/>
    <w:rsid w:val="00855C52"/>
    <w:rsid w:val="00857F07"/>
    <w:rsid w:val="00866260"/>
    <w:rsid w:val="00871AD2"/>
    <w:rsid w:val="008729E4"/>
    <w:rsid w:val="00877703"/>
    <w:rsid w:val="008815AF"/>
    <w:rsid w:val="00883933"/>
    <w:rsid w:val="008850F2"/>
    <w:rsid w:val="00893957"/>
    <w:rsid w:val="0089553D"/>
    <w:rsid w:val="00897CB4"/>
    <w:rsid w:val="008A2B12"/>
    <w:rsid w:val="008A2F6E"/>
    <w:rsid w:val="008B7A35"/>
    <w:rsid w:val="008C3B78"/>
    <w:rsid w:val="008C6A08"/>
    <w:rsid w:val="008C797E"/>
    <w:rsid w:val="008D2C7D"/>
    <w:rsid w:val="008D5F1A"/>
    <w:rsid w:val="008E00BE"/>
    <w:rsid w:val="008E0B11"/>
    <w:rsid w:val="008E0C12"/>
    <w:rsid w:val="008E48B0"/>
    <w:rsid w:val="008F06F1"/>
    <w:rsid w:val="008F1526"/>
    <w:rsid w:val="008F3B60"/>
    <w:rsid w:val="008F6080"/>
    <w:rsid w:val="00903D59"/>
    <w:rsid w:val="0090541E"/>
    <w:rsid w:val="009059CB"/>
    <w:rsid w:val="0091149F"/>
    <w:rsid w:val="0091220A"/>
    <w:rsid w:val="0091490A"/>
    <w:rsid w:val="00921065"/>
    <w:rsid w:val="009311E1"/>
    <w:rsid w:val="0093193E"/>
    <w:rsid w:val="00931BCF"/>
    <w:rsid w:val="009321A6"/>
    <w:rsid w:val="0093227C"/>
    <w:rsid w:val="009415C0"/>
    <w:rsid w:val="0094542D"/>
    <w:rsid w:val="00946F72"/>
    <w:rsid w:val="009510F3"/>
    <w:rsid w:val="00952204"/>
    <w:rsid w:val="00956C55"/>
    <w:rsid w:val="00960255"/>
    <w:rsid w:val="009629A3"/>
    <w:rsid w:val="0096413E"/>
    <w:rsid w:val="00967766"/>
    <w:rsid w:val="00970F2B"/>
    <w:rsid w:val="009819B8"/>
    <w:rsid w:val="00983FE3"/>
    <w:rsid w:val="009857E1"/>
    <w:rsid w:val="00990A90"/>
    <w:rsid w:val="009A2E2F"/>
    <w:rsid w:val="009A34AE"/>
    <w:rsid w:val="009A38F6"/>
    <w:rsid w:val="009A613B"/>
    <w:rsid w:val="009A68D4"/>
    <w:rsid w:val="009B0D2B"/>
    <w:rsid w:val="009B3354"/>
    <w:rsid w:val="009B4BEA"/>
    <w:rsid w:val="009C47C9"/>
    <w:rsid w:val="009C491B"/>
    <w:rsid w:val="009D4847"/>
    <w:rsid w:val="009E3696"/>
    <w:rsid w:val="009E4554"/>
    <w:rsid w:val="009E49EB"/>
    <w:rsid w:val="009E4CEE"/>
    <w:rsid w:val="009F4C18"/>
    <w:rsid w:val="009F5AD9"/>
    <w:rsid w:val="009F793D"/>
    <w:rsid w:val="009F7B5F"/>
    <w:rsid w:val="00A00464"/>
    <w:rsid w:val="00A02BDC"/>
    <w:rsid w:val="00A05A3C"/>
    <w:rsid w:val="00A10344"/>
    <w:rsid w:val="00A246B6"/>
    <w:rsid w:val="00A308B5"/>
    <w:rsid w:val="00A32F70"/>
    <w:rsid w:val="00A33118"/>
    <w:rsid w:val="00A33301"/>
    <w:rsid w:val="00A50779"/>
    <w:rsid w:val="00A50C97"/>
    <w:rsid w:val="00A51254"/>
    <w:rsid w:val="00A524C9"/>
    <w:rsid w:val="00A55EE1"/>
    <w:rsid w:val="00A659D7"/>
    <w:rsid w:val="00A707F3"/>
    <w:rsid w:val="00A724C2"/>
    <w:rsid w:val="00A7398F"/>
    <w:rsid w:val="00A80896"/>
    <w:rsid w:val="00A812F7"/>
    <w:rsid w:val="00A82F7D"/>
    <w:rsid w:val="00A84207"/>
    <w:rsid w:val="00A85C92"/>
    <w:rsid w:val="00A87BDB"/>
    <w:rsid w:val="00A91454"/>
    <w:rsid w:val="00A93A29"/>
    <w:rsid w:val="00AB3D4F"/>
    <w:rsid w:val="00AC56AD"/>
    <w:rsid w:val="00AD20EB"/>
    <w:rsid w:val="00AD6EAE"/>
    <w:rsid w:val="00AE0510"/>
    <w:rsid w:val="00AE154C"/>
    <w:rsid w:val="00AF107E"/>
    <w:rsid w:val="00B0452A"/>
    <w:rsid w:val="00B070BF"/>
    <w:rsid w:val="00B070D7"/>
    <w:rsid w:val="00B11EBD"/>
    <w:rsid w:val="00B12AB0"/>
    <w:rsid w:val="00B13948"/>
    <w:rsid w:val="00B13A5A"/>
    <w:rsid w:val="00B159B5"/>
    <w:rsid w:val="00B16672"/>
    <w:rsid w:val="00B16D07"/>
    <w:rsid w:val="00B20F36"/>
    <w:rsid w:val="00B23B10"/>
    <w:rsid w:val="00B2641A"/>
    <w:rsid w:val="00B279CF"/>
    <w:rsid w:val="00B32A45"/>
    <w:rsid w:val="00B3396E"/>
    <w:rsid w:val="00B6748E"/>
    <w:rsid w:val="00B7039E"/>
    <w:rsid w:val="00B7594A"/>
    <w:rsid w:val="00B84C3B"/>
    <w:rsid w:val="00B87AAC"/>
    <w:rsid w:val="00B917A0"/>
    <w:rsid w:val="00B92A50"/>
    <w:rsid w:val="00B94FEE"/>
    <w:rsid w:val="00B95B3A"/>
    <w:rsid w:val="00BA0037"/>
    <w:rsid w:val="00BA03B2"/>
    <w:rsid w:val="00BA5E5A"/>
    <w:rsid w:val="00BA754E"/>
    <w:rsid w:val="00BB0699"/>
    <w:rsid w:val="00BB1B49"/>
    <w:rsid w:val="00BB263D"/>
    <w:rsid w:val="00BB669E"/>
    <w:rsid w:val="00BC1C7A"/>
    <w:rsid w:val="00BC5110"/>
    <w:rsid w:val="00BD6533"/>
    <w:rsid w:val="00BF1B95"/>
    <w:rsid w:val="00BF60CF"/>
    <w:rsid w:val="00BF66F7"/>
    <w:rsid w:val="00C043FD"/>
    <w:rsid w:val="00C12D5E"/>
    <w:rsid w:val="00C13271"/>
    <w:rsid w:val="00C27455"/>
    <w:rsid w:val="00C362B6"/>
    <w:rsid w:val="00C41AE3"/>
    <w:rsid w:val="00C43FC3"/>
    <w:rsid w:val="00C478E7"/>
    <w:rsid w:val="00C57847"/>
    <w:rsid w:val="00C61722"/>
    <w:rsid w:val="00C622DE"/>
    <w:rsid w:val="00C674B4"/>
    <w:rsid w:val="00C72B18"/>
    <w:rsid w:val="00C73753"/>
    <w:rsid w:val="00C73ED2"/>
    <w:rsid w:val="00C74E25"/>
    <w:rsid w:val="00C77453"/>
    <w:rsid w:val="00C84CBE"/>
    <w:rsid w:val="00C85225"/>
    <w:rsid w:val="00C85EAD"/>
    <w:rsid w:val="00C876BD"/>
    <w:rsid w:val="00C92998"/>
    <w:rsid w:val="00CA2300"/>
    <w:rsid w:val="00CA5452"/>
    <w:rsid w:val="00CA545B"/>
    <w:rsid w:val="00CB32CA"/>
    <w:rsid w:val="00CB5337"/>
    <w:rsid w:val="00CC632C"/>
    <w:rsid w:val="00CD4B6D"/>
    <w:rsid w:val="00CE09F5"/>
    <w:rsid w:val="00CE3BC9"/>
    <w:rsid w:val="00CE42EC"/>
    <w:rsid w:val="00CF72CA"/>
    <w:rsid w:val="00D007CB"/>
    <w:rsid w:val="00D063F1"/>
    <w:rsid w:val="00D13D74"/>
    <w:rsid w:val="00D13EA3"/>
    <w:rsid w:val="00D22D84"/>
    <w:rsid w:val="00D2313E"/>
    <w:rsid w:val="00D26748"/>
    <w:rsid w:val="00D32DC1"/>
    <w:rsid w:val="00D41388"/>
    <w:rsid w:val="00D56445"/>
    <w:rsid w:val="00D56C66"/>
    <w:rsid w:val="00D63E63"/>
    <w:rsid w:val="00D67138"/>
    <w:rsid w:val="00D704D8"/>
    <w:rsid w:val="00D71121"/>
    <w:rsid w:val="00D7157E"/>
    <w:rsid w:val="00D7329F"/>
    <w:rsid w:val="00D7441D"/>
    <w:rsid w:val="00D82496"/>
    <w:rsid w:val="00D86565"/>
    <w:rsid w:val="00D86E29"/>
    <w:rsid w:val="00D97682"/>
    <w:rsid w:val="00D97826"/>
    <w:rsid w:val="00DA135B"/>
    <w:rsid w:val="00DA634E"/>
    <w:rsid w:val="00DB28AF"/>
    <w:rsid w:val="00DC1D5E"/>
    <w:rsid w:val="00DC3254"/>
    <w:rsid w:val="00DC39C8"/>
    <w:rsid w:val="00DC5EE5"/>
    <w:rsid w:val="00DC6D3C"/>
    <w:rsid w:val="00DE314C"/>
    <w:rsid w:val="00DE34A5"/>
    <w:rsid w:val="00DE5B03"/>
    <w:rsid w:val="00DE7BFE"/>
    <w:rsid w:val="00DF143D"/>
    <w:rsid w:val="00DF65D8"/>
    <w:rsid w:val="00E00891"/>
    <w:rsid w:val="00E05B38"/>
    <w:rsid w:val="00E1154B"/>
    <w:rsid w:val="00E11A02"/>
    <w:rsid w:val="00E20634"/>
    <w:rsid w:val="00E21531"/>
    <w:rsid w:val="00E22391"/>
    <w:rsid w:val="00E3034C"/>
    <w:rsid w:val="00E36DFF"/>
    <w:rsid w:val="00E409BA"/>
    <w:rsid w:val="00E410B9"/>
    <w:rsid w:val="00E43AA6"/>
    <w:rsid w:val="00E56530"/>
    <w:rsid w:val="00E62DF5"/>
    <w:rsid w:val="00E63502"/>
    <w:rsid w:val="00E731FC"/>
    <w:rsid w:val="00E75373"/>
    <w:rsid w:val="00E75539"/>
    <w:rsid w:val="00E76081"/>
    <w:rsid w:val="00E76C8E"/>
    <w:rsid w:val="00E87941"/>
    <w:rsid w:val="00E937E3"/>
    <w:rsid w:val="00EB04BD"/>
    <w:rsid w:val="00EB190C"/>
    <w:rsid w:val="00EC00E6"/>
    <w:rsid w:val="00EC388A"/>
    <w:rsid w:val="00EC3E55"/>
    <w:rsid w:val="00EC6D4F"/>
    <w:rsid w:val="00EC7AE8"/>
    <w:rsid w:val="00ED0FE8"/>
    <w:rsid w:val="00ED21EA"/>
    <w:rsid w:val="00ED4C5E"/>
    <w:rsid w:val="00ED6936"/>
    <w:rsid w:val="00EE130D"/>
    <w:rsid w:val="00EE151A"/>
    <w:rsid w:val="00EE2647"/>
    <w:rsid w:val="00EE6162"/>
    <w:rsid w:val="00EF0595"/>
    <w:rsid w:val="00EF0681"/>
    <w:rsid w:val="00EF7818"/>
    <w:rsid w:val="00EF7F13"/>
    <w:rsid w:val="00F058B9"/>
    <w:rsid w:val="00F16A78"/>
    <w:rsid w:val="00F16E24"/>
    <w:rsid w:val="00F31D30"/>
    <w:rsid w:val="00F35A63"/>
    <w:rsid w:val="00F46668"/>
    <w:rsid w:val="00F51397"/>
    <w:rsid w:val="00F542BB"/>
    <w:rsid w:val="00F557DE"/>
    <w:rsid w:val="00F63D49"/>
    <w:rsid w:val="00F658F5"/>
    <w:rsid w:val="00F66EA6"/>
    <w:rsid w:val="00F67B4E"/>
    <w:rsid w:val="00F7329E"/>
    <w:rsid w:val="00F77B0B"/>
    <w:rsid w:val="00F77C94"/>
    <w:rsid w:val="00F8234D"/>
    <w:rsid w:val="00F92E25"/>
    <w:rsid w:val="00F93521"/>
    <w:rsid w:val="00F9353E"/>
    <w:rsid w:val="00FA136C"/>
    <w:rsid w:val="00FA50A8"/>
    <w:rsid w:val="00FA68F1"/>
    <w:rsid w:val="00FB1CC2"/>
    <w:rsid w:val="00FB313E"/>
    <w:rsid w:val="00FB79DA"/>
    <w:rsid w:val="00FD6A8B"/>
    <w:rsid w:val="00FD6C5D"/>
    <w:rsid w:val="00FE05EF"/>
    <w:rsid w:val="00FE45BC"/>
    <w:rsid w:val="00FE57F6"/>
    <w:rsid w:val="00FF09F4"/>
    <w:rsid w:val="00FF27F9"/>
    <w:rsid w:val="00FF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01FB5"/>
  <w15:chartTrackingRefBased/>
  <w15:docId w15:val="{BDF3729A-69AD-469A-8EC7-411AD0F4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Calibri" w:hAnsi="Book Antiqu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1134"/>
    </w:pPr>
    <w:rPr>
      <w:sz w:val="24"/>
      <w:szCs w:val="24"/>
      <w:lang w:val="ro-RO" w:eastAsia="en-US"/>
    </w:rPr>
  </w:style>
  <w:style w:type="paragraph" w:styleId="Heading1">
    <w:name w:val="heading 1"/>
    <w:basedOn w:val="Normal"/>
    <w:link w:val="Heading1Char"/>
    <w:uiPriority w:val="9"/>
    <w:qFormat/>
    <w:rsid w:val="00675805"/>
    <w:pPr>
      <w:spacing w:before="100" w:beforeAutospacing="1" w:after="100" w:afterAutospacing="1"/>
      <w:ind w:firstLine="0"/>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818"/>
    <w:pPr>
      <w:tabs>
        <w:tab w:val="center" w:pos="4680"/>
        <w:tab w:val="right" w:pos="9360"/>
      </w:tabs>
    </w:pPr>
  </w:style>
  <w:style w:type="character" w:customStyle="1" w:styleId="HeaderChar">
    <w:name w:val="Header Char"/>
    <w:link w:val="Header"/>
    <w:uiPriority w:val="99"/>
    <w:rsid w:val="00EF7818"/>
    <w:rPr>
      <w:sz w:val="24"/>
      <w:szCs w:val="24"/>
      <w:lang w:val="ro-RO"/>
    </w:rPr>
  </w:style>
  <w:style w:type="paragraph" w:styleId="Footer">
    <w:name w:val="footer"/>
    <w:basedOn w:val="Normal"/>
    <w:link w:val="FooterChar"/>
    <w:uiPriority w:val="99"/>
    <w:unhideWhenUsed/>
    <w:rsid w:val="00EF7818"/>
    <w:pPr>
      <w:tabs>
        <w:tab w:val="center" w:pos="4680"/>
        <w:tab w:val="right" w:pos="9360"/>
      </w:tabs>
    </w:pPr>
  </w:style>
  <w:style w:type="character" w:customStyle="1" w:styleId="FooterChar">
    <w:name w:val="Footer Char"/>
    <w:link w:val="Footer"/>
    <w:uiPriority w:val="99"/>
    <w:rsid w:val="00EF7818"/>
    <w:rPr>
      <w:sz w:val="24"/>
      <w:szCs w:val="24"/>
      <w:lang w:val="ro-RO"/>
    </w:rPr>
  </w:style>
  <w:style w:type="character" w:styleId="Hyperlink">
    <w:name w:val="Hyperlink"/>
    <w:uiPriority w:val="99"/>
    <w:unhideWhenUsed/>
    <w:rsid w:val="00EF7818"/>
    <w:rPr>
      <w:color w:val="0000FF"/>
      <w:u w:val="single"/>
    </w:rPr>
  </w:style>
  <w:style w:type="paragraph" w:styleId="BalloonText">
    <w:name w:val="Balloon Text"/>
    <w:basedOn w:val="Normal"/>
    <w:link w:val="BalloonTextChar"/>
    <w:uiPriority w:val="99"/>
    <w:semiHidden/>
    <w:unhideWhenUsed/>
    <w:rsid w:val="00E63502"/>
    <w:rPr>
      <w:rFonts w:ascii="Tahoma" w:hAnsi="Tahoma" w:cs="Tahoma"/>
      <w:sz w:val="16"/>
      <w:szCs w:val="16"/>
    </w:rPr>
  </w:style>
  <w:style w:type="character" w:customStyle="1" w:styleId="BalloonTextChar">
    <w:name w:val="Balloon Text Char"/>
    <w:link w:val="BalloonText"/>
    <w:uiPriority w:val="99"/>
    <w:semiHidden/>
    <w:rsid w:val="00E63502"/>
    <w:rPr>
      <w:rFonts w:ascii="Tahoma" w:hAnsi="Tahoma" w:cs="Tahoma"/>
      <w:sz w:val="16"/>
      <w:szCs w:val="16"/>
      <w:lang w:val="ro-RO"/>
    </w:rPr>
  </w:style>
  <w:style w:type="paragraph" w:styleId="ListParagraph">
    <w:name w:val="List Paragraph"/>
    <w:basedOn w:val="Normal"/>
    <w:uiPriority w:val="34"/>
    <w:qFormat/>
    <w:rsid w:val="00C478E7"/>
    <w:pPr>
      <w:spacing w:after="200" w:line="276" w:lineRule="auto"/>
      <w:ind w:left="720" w:firstLine="0"/>
      <w:contextualSpacing/>
    </w:pPr>
    <w:rPr>
      <w:rFonts w:ascii="Calibri" w:hAnsi="Calibri"/>
      <w:sz w:val="22"/>
      <w:szCs w:val="22"/>
    </w:rPr>
  </w:style>
  <w:style w:type="table" w:styleId="TableGrid">
    <w:name w:val="Table Grid"/>
    <w:basedOn w:val="TableNormal"/>
    <w:uiPriority w:val="59"/>
    <w:rsid w:val="00C478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7A35"/>
    <w:rPr>
      <w:sz w:val="20"/>
      <w:szCs w:val="20"/>
    </w:rPr>
  </w:style>
  <w:style w:type="character" w:customStyle="1" w:styleId="FootnoteTextChar">
    <w:name w:val="Footnote Text Char"/>
    <w:link w:val="FootnoteText"/>
    <w:uiPriority w:val="99"/>
    <w:semiHidden/>
    <w:rsid w:val="008B7A35"/>
    <w:rPr>
      <w:lang w:val="ro-RO"/>
    </w:rPr>
  </w:style>
  <w:style w:type="character" w:styleId="FootnoteReference">
    <w:name w:val="footnote reference"/>
    <w:uiPriority w:val="99"/>
    <w:semiHidden/>
    <w:unhideWhenUsed/>
    <w:rsid w:val="008B7A35"/>
    <w:rPr>
      <w:vertAlign w:val="superscript"/>
    </w:rPr>
  </w:style>
  <w:style w:type="character" w:styleId="LineNumber">
    <w:name w:val="line number"/>
    <w:uiPriority w:val="99"/>
    <w:semiHidden/>
    <w:unhideWhenUsed/>
    <w:rsid w:val="00BB0699"/>
  </w:style>
  <w:style w:type="paragraph" w:styleId="Revision">
    <w:name w:val="Revision"/>
    <w:hidden/>
    <w:uiPriority w:val="99"/>
    <w:semiHidden/>
    <w:rsid w:val="00BB0699"/>
    <w:rPr>
      <w:sz w:val="24"/>
      <w:szCs w:val="24"/>
      <w:lang w:val="ro-RO" w:eastAsia="en-US"/>
    </w:rPr>
  </w:style>
  <w:style w:type="character" w:customStyle="1" w:styleId="Heading1Char">
    <w:name w:val="Heading 1 Char"/>
    <w:link w:val="Heading1"/>
    <w:uiPriority w:val="9"/>
    <w:rsid w:val="00675805"/>
    <w:rPr>
      <w:rFonts w:ascii="Times New Roman" w:eastAsia="Times New Roman" w:hAnsi="Times New Roman"/>
      <w:b/>
      <w:bCs/>
      <w:kern w:val="36"/>
      <w:sz w:val="48"/>
      <w:szCs w:val="48"/>
    </w:rPr>
  </w:style>
  <w:style w:type="character" w:customStyle="1" w:styleId="sden">
    <w:name w:val="s_den"/>
    <w:rsid w:val="003A0FFF"/>
  </w:style>
  <w:style w:type="character" w:customStyle="1" w:styleId="shdr">
    <w:name w:val="s_hdr"/>
    <w:rsid w:val="003A0FFF"/>
  </w:style>
  <w:style w:type="character" w:customStyle="1" w:styleId="spctttl">
    <w:name w:val="s_pct_ttl"/>
    <w:rsid w:val="00214BD6"/>
  </w:style>
  <w:style w:type="character" w:customStyle="1" w:styleId="spctbdy">
    <w:name w:val="s_pct_bdy"/>
    <w:rsid w:val="00214BD6"/>
  </w:style>
  <w:style w:type="character" w:customStyle="1" w:styleId="slit">
    <w:name w:val="s_lit"/>
    <w:rsid w:val="00214BD6"/>
  </w:style>
  <w:style w:type="character" w:customStyle="1" w:styleId="slitttl">
    <w:name w:val="s_lit_ttl"/>
    <w:rsid w:val="00214BD6"/>
  </w:style>
  <w:style w:type="character" w:customStyle="1" w:styleId="slitbdy">
    <w:name w:val="s_lit_bdy"/>
    <w:rsid w:val="00214BD6"/>
  </w:style>
  <w:style w:type="character" w:customStyle="1" w:styleId="spct">
    <w:name w:val="s_pct"/>
    <w:rsid w:val="00214BD6"/>
  </w:style>
  <w:style w:type="character" w:customStyle="1" w:styleId="apple-converted-space">
    <w:name w:val="apple-converted-space"/>
    <w:basedOn w:val="DefaultParagraphFont"/>
    <w:rsid w:val="00A5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2385">
      <w:bodyDiv w:val="1"/>
      <w:marLeft w:val="0"/>
      <w:marRight w:val="0"/>
      <w:marTop w:val="0"/>
      <w:marBottom w:val="0"/>
      <w:divBdr>
        <w:top w:val="none" w:sz="0" w:space="0" w:color="auto"/>
        <w:left w:val="none" w:sz="0" w:space="0" w:color="auto"/>
        <w:bottom w:val="none" w:sz="0" w:space="0" w:color="auto"/>
        <w:right w:val="none" w:sz="0" w:space="0" w:color="auto"/>
      </w:divBdr>
    </w:div>
    <w:div w:id="110325350">
      <w:bodyDiv w:val="1"/>
      <w:marLeft w:val="0"/>
      <w:marRight w:val="0"/>
      <w:marTop w:val="0"/>
      <w:marBottom w:val="0"/>
      <w:divBdr>
        <w:top w:val="none" w:sz="0" w:space="0" w:color="auto"/>
        <w:left w:val="none" w:sz="0" w:space="0" w:color="auto"/>
        <w:bottom w:val="none" w:sz="0" w:space="0" w:color="auto"/>
        <w:right w:val="none" w:sz="0" w:space="0" w:color="auto"/>
      </w:divBdr>
    </w:div>
    <w:div w:id="143546879">
      <w:bodyDiv w:val="1"/>
      <w:marLeft w:val="0"/>
      <w:marRight w:val="0"/>
      <w:marTop w:val="0"/>
      <w:marBottom w:val="0"/>
      <w:divBdr>
        <w:top w:val="none" w:sz="0" w:space="0" w:color="auto"/>
        <w:left w:val="none" w:sz="0" w:space="0" w:color="auto"/>
        <w:bottom w:val="none" w:sz="0" w:space="0" w:color="auto"/>
        <w:right w:val="none" w:sz="0" w:space="0" w:color="auto"/>
      </w:divBdr>
    </w:div>
    <w:div w:id="209541134">
      <w:bodyDiv w:val="1"/>
      <w:marLeft w:val="0"/>
      <w:marRight w:val="0"/>
      <w:marTop w:val="0"/>
      <w:marBottom w:val="0"/>
      <w:divBdr>
        <w:top w:val="none" w:sz="0" w:space="0" w:color="auto"/>
        <w:left w:val="none" w:sz="0" w:space="0" w:color="auto"/>
        <w:bottom w:val="none" w:sz="0" w:space="0" w:color="auto"/>
        <w:right w:val="none" w:sz="0" w:space="0" w:color="auto"/>
      </w:divBdr>
    </w:div>
    <w:div w:id="236598779">
      <w:bodyDiv w:val="1"/>
      <w:marLeft w:val="0"/>
      <w:marRight w:val="0"/>
      <w:marTop w:val="0"/>
      <w:marBottom w:val="0"/>
      <w:divBdr>
        <w:top w:val="none" w:sz="0" w:space="0" w:color="auto"/>
        <w:left w:val="none" w:sz="0" w:space="0" w:color="auto"/>
        <w:bottom w:val="none" w:sz="0" w:space="0" w:color="auto"/>
        <w:right w:val="none" w:sz="0" w:space="0" w:color="auto"/>
      </w:divBdr>
    </w:div>
    <w:div w:id="249893694">
      <w:bodyDiv w:val="1"/>
      <w:marLeft w:val="0"/>
      <w:marRight w:val="0"/>
      <w:marTop w:val="0"/>
      <w:marBottom w:val="0"/>
      <w:divBdr>
        <w:top w:val="none" w:sz="0" w:space="0" w:color="auto"/>
        <w:left w:val="none" w:sz="0" w:space="0" w:color="auto"/>
        <w:bottom w:val="none" w:sz="0" w:space="0" w:color="auto"/>
        <w:right w:val="none" w:sz="0" w:space="0" w:color="auto"/>
      </w:divBdr>
    </w:div>
    <w:div w:id="433551930">
      <w:bodyDiv w:val="1"/>
      <w:marLeft w:val="0"/>
      <w:marRight w:val="0"/>
      <w:marTop w:val="0"/>
      <w:marBottom w:val="0"/>
      <w:divBdr>
        <w:top w:val="none" w:sz="0" w:space="0" w:color="auto"/>
        <w:left w:val="none" w:sz="0" w:space="0" w:color="auto"/>
        <w:bottom w:val="none" w:sz="0" w:space="0" w:color="auto"/>
        <w:right w:val="none" w:sz="0" w:space="0" w:color="auto"/>
      </w:divBdr>
    </w:div>
    <w:div w:id="775638855">
      <w:bodyDiv w:val="1"/>
      <w:marLeft w:val="0"/>
      <w:marRight w:val="0"/>
      <w:marTop w:val="0"/>
      <w:marBottom w:val="0"/>
      <w:divBdr>
        <w:top w:val="none" w:sz="0" w:space="0" w:color="auto"/>
        <w:left w:val="none" w:sz="0" w:space="0" w:color="auto"/>
        <w:bottom w:val="none" w:sz="0" w:space="0" w:color="auto"/>
        <w:right w:val="none" w:sz="0" w:space="0" w:color="auto"/>
      </w:divBdr>
    </w:div>
    <w:div w:id="942299231">
      <w:bodyDiv w:val="1"/>
      <w:marLeft w:val="0"/>
      <w:marRight w:val="0"/>
      <w:marTop w:val="0"/>
      <w:marBottom w:val="0"/>
      <w:divBdr>
        <w:top w:val="none" w:sz="0" w:space="0" w:color="auto"/>
        <w:left w:val="none" w:sz="0" w:space="0" w:color="auto"/>
        <w:bottom w:val="none" w:sz="0" w:space="0" w:color="auto"/>
        <w:right w:val="none" w:sz="0" w:space="0" w:color="auto"/>
      </w:divBdr>
    </w:div>
    <w:div w:id="1011445726">
      <w:bodyDiv w:val="1"/>
      <w:marLeft w:val="0"/>
      <w:marRight w:val="0"/>
      <w:marTop w:val="0"/>
      <w:marBottom w:val="0"/>
      <w:divBdr>
        <w:top w:val="none" w:sz="0" w:space="0" w:color="auto"/>
        <w:left w:val="none" w:sz="0" w:space="0" w:color="auto"/>
        <w:bottom w:val="none" w:sz="0" w:space="0" w:color="auto"/>
        <w:right w:val="none" w:sz="0" w:space="0" w:color="auto"/>
      </w:divBdr>
    </w:div>
    <w:div w:id="1012947999">
      <w:bodyDiv w:val="1"/>
      <w:marLeft w:val="0"/>
      <w:marRight w:val="0"/>
      <w:marTop w:val="0"/>
      <w:marBottom w:val="0"/>
      <w:divBdr>
        <w:top w:val="none" w:sz="0" w:space="0" w:color="auto"/>
        <w:left w:val="none" w:sz="0" w:space="0" w:color="auto"/>
        <w:bottom w:val="none" w:sz="0" w:space="0" w:color="auto"/>
        <w:right w:val="none" w:sz="0" w:space="0" w:color="auto"/>
      </w:divBdr>
    </w:div>
    <w:div w:id="1135951845">
      <w:bodyDiv w:val="1"/>
      <w:marLeft w:val="0"/>
      <w:marRight w:val="0"/>
      <w:marTop w:val="0"/>
      <w:marBottom w:val="0"/>
      <w:divBdr>
        <w:top w:val="none" w:sz="0" w:space="0" w:color="auto"/>
        <w:left w:val="none" w:sz="0" w:space="0" w:color="auto"/>
        <w:bottom w:val="none" w:sz="0" w:space="0" w:color="auto"/>
        <w:right w:val="none" w:sz="0" w:space="0" w:color="auto"/>
      </w:divBdr>
    </w:div>
    <w:div w:id="1202858486">
      <w:bodyDiv w:val="1"/>
      <w:marLeft w:val="0"/>
      <w:marRight w:val="0"/>
      <w:marTop w:val="0"/>
      <w:marBottom w:val="0"/>
      <w:divBdr>
        <w:top w:val="none" w:sz="0" w:space="0" w:color="auto"/>
        <w:left w:val="none" w:sz="0" w:space="0" w:color="auto"/>
        <w:bottom w:val="none" w:sz="0" w:space="0" w:color="auto"/>
        <w:right w:val="none" w:sz="0" w:space="0" w:color="auto"/>
      </w:divBdr>
    </w:div>
    <w:div w:id="1246377781">
      <w:bodyDiv w:val="1"/>
      <w:marLeft w:val="0"/>
      <w:marRight w:val="0"/>
      <w:marTop w:val="0"/>
      <w:marBottom w:val="0"/>
      <w:divBdr>
        <w:top w:val="none" w:sz="0" w:space="0" w:color="auto"/>
        <w:left w:val="none" w:sz="0" w:space="0" w:color="auto"/>
        <w:bottom w:val="none" w:sz="0" w:space="0" w:color="auto"/>
        <w:right w:val="none" w:sz="0" w:space="0" w:color="auto"/>
      </w:divBdr>
    </w:div>
    <w:div w:id="1291134483">
      <w:bodyDiv w:val="1"/>
      <w:marLeft w:val="0"/>
      <w:marRight w:val="0"/>
      <w:marTop w:val="0"/>
      <w:marBottom w:val="0"/>
      <w:divBdr>
        <w:top w:val="none" w:sz="0" w:space="0" w:color="auto"/>
        <w:left w:val="none" w:sz="0" w:space="0" w:color="auto"/>
        <w:bottom w:val="none" w:sz="0" w:space="0" w:color="auto"/>
        <w:right w:val="none" w:sz="0" w:space="0" w:color="auto"/>
      </w:divBdr>
    </w:div>
    <w:div w:id="1304429534">
      <w:bodyDiv w:val="1"/>
      <w:marLeft w:val="0"/>
      <w:marRight w:val="0"/>
      <w:marTop w:val="0"/>
      <w:marBottom w:val="0"/>
      <w:divBdr>
        <w:top w:val="none" w:sz="0" w:space="0" w:color="auto"/>
        <w:left w:val="none" w:sz="0" w:space="0" w:color="auto"/>
        <w:bottom w:val="none" w:sz="0" w:space="0" w:color="auto"/>
        <w:right w:val="none" w:sz="0" w:space="0" w:color="auto"/>
      </w:divBdr>
    </w:div>
    <w:div w:id="1529492148">
      <w:bodyDiv w:val="1"/>
      <w:marLeft w:val="0"/>
      <w:marRight w:val="0"/>
      <w:marTop w:val="0"/>
      <w:marBottom w:val="0"/>
      <w:divBdr>
        <w:top w:val="none" w:sz="0" w:space="0" w:color="auto"/>
        <w:left w:val="none" w:sz="0" w:space="0" w:color="auto"/>
        <w:bottom w:val="none" w:sz="0" w:space="0" w:color="auto"/>
        <w:right w:val="none" w:sz="0" w:space="0" w:color="auto"/>
      </w:divBdr>
    </w:div>
    <w:div w:id="1543133438">
      <w:bodyDiv w:val="1"/>
      <w:marLeft w:val="0"/>
      <w:marRight w:val="0"/>
      <w:marTop w:val="0"/>
      <w:marBottom w:val="0"/>
      <w:divBdr>
        <w:top w:val="none" w:sz="0" w:space="0" w:color="auto"/>
        <w:left w:val="none" w:sz="0" w:space="0" w:color="auto"/>
        <w:bottom w:val="none" w:sz="0" w:space="0" w:color="auto"/>
        <w:right w:val="none" w:sz="0" w:space="0" w:color="auto"/>
      </w:divBdr>
    </w:div>
    <w:div w:id="1849518826">
      <w:bodyDiv w:val="1"/>
      <w:marLeft w:val="0"/>
      <w:marRight w:val="0"/>
      <w:marTop w:val="0"/>
      <w:marBottom w:val="0"/>
      <w:divBdr>
        <w:top w:val="none" w:sz="0" w:space="0" w:color="auto"/>
        <w:left w:val="none" w:sz="0" w:space="0" w:color="auto"/>
        <w:bottom w:val="none" w:sz="0" w:space="0" w:color="auto"/>
        <w:right w:val="none" w:sz="0" w:space="0" w:color="auto"/>
      </w:divBdr>
    </w:div>
    <w:div w:id="1992708899">
      <w:bodyDiv w:val="1"/>
      <w:marLeft w:val="0"/>
      <w:marRight w:val="0"/>
      <w:marTop w:val="0"/>
      <w:marBottom w:val="0"/>
      <w:divBdr>
        <w:top w:val="none" w:sz="0" w:space="0" w:color="auto"/>
        <w:left w:val="none" w:sz="0" w:space="0" w:color="auto"/>
        <w:bottom w:val="none" w:sz="0" w:space="0" w:color="auto"/>
        <w:right w:val="none" w:sz="0" w:space="0" w:color="auto"/>
      </w:divBdr>
    </w:div>
    <w:div w:id="2006977297">
      <w:bodyDiv w:val="1"/>
      <w:marLeft w:val="0"/>
      <w:marRight w:val="0"/>
      <w:marTop w:val="0"/>
      <w:marBottom w:val="0"/>
      <w:divBdr>
        <w:top w:val="none" w:sz="0" w:space="0" w:color="auto"/>
        <w:left w:val="none" w:sz="0" w:space="0" w:color="auto"/>
        <w:bottom w:val="none" w:sz="0" w:space="0" w:color="auto"/>
        <w:right w:val="none" w:sz="0" w:space="0" w:color="auto"/>
      </w:divBdr>
    </w:div>
    <w:div w:id="2078623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F4BA7-D5C3-4CC2-8324-C250FFE8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29</Pages>
  <Words>8930</Words>
  <Characters>50906</Characters>
  <Application>Microsoft Office Word</Application>
  <DocSecurity>0</DocSecurity>
  <Lines>424</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Neagoe</dc:creator>
  <cp:keywords/>
  <cp:lastModifiedBy>Florin Frunza</cp:lastModifiedBy>
  <cp:revision>31</cp:revision>
  <cp:lastPrinted>2023-02-16T09:30:00Z</cp:lastPrinted>
  <dcterms:created xsi:type="dcterms:W3CDTF">2025-01-15T09:30:00Z</dcterms:created>
  <dcterms:modified xsi:type="dcterms:W3CDTF">2025-01-20T08:40:00Z</dcterms:modified>
</cp:coreProperties>
</file>